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0C9E" w:rsidRPr="00970C9E" w:rsidRDefault="00970C9E" w:rsidP="008F2E2A">
      <w:pPr>
        <w:spacing w:after="0" w:line="360" w:lineRule="auto"/>
        <w:contextualSpacing/>
        <w:jc w:val="center"/>
        <w:rPr>
          <w:rFonts w:ascii="Times New Roman" w:hAnsi="Times New Roman" w:cs="Times New Roman"/>
          <w:b/>
          <w:sz w:val="24"/>
          <w:szCs w:val="24"/>
        </w:rPr>
      </w:pPr>
      <w:r w:rsidRPr="00970C9E">
        <w:rPr>
          <w:rFonts w:ascii="Times New Roman" w:hAnsi="Times New Roman" w:cs="Times New Roman"/>
          <w:b/>
          <w:sz w:val="24"/>
          <w:szCs w:val="24"/>
        </w:rPr>
        <w:t>Philosophy of teaching and learning</w:t>
      </w:r>
    </w:p>
    <w:p w:rsidR="007E2F7C" w:rsidRPr="00970C9E" w:rsidRDefault="00DE2DD9" w:rsidP="002722C6">
      <w:pPr>
        <w:spacing w:after="0" w:line="360" w:lineRule="auto"/>
        <w:ind w:firstLine="720"/>
        <w:contextualSpacing/>
        <w:rPr>
          <w:rFonts w:ascii="Times New Roman" w:hAnsi="Times New Roman" w:cs="Times New Roman"/>
          <w:sz w:val="24"/>
          <w:szCs w:val="24"/>
        </w:rPr>
      </w:pPr>
      <w:r w:rsidRPr="00970C9E">
        <w:rPr>
          <w:rFonts w:ascii="Times New Roman" w:hAnsi="Times New Roman" w:cs="Times New Roman"/>
          <w:sz w:val="24"/>
          <w:szCs w:val="24"/>
        </w:rPr>
        <w:t xml:space="preserve">Philosophy is the study of knowledge on how people think, behaves or even believes </w:t>
      </w:r>
      <w:r w:rsidR="00CA1257">
        <w:rPr>
          <w:rFonts w:ascii="Times New Roman" w:hAnsi="Times New Roman" w:cs="Times New Roman"/>
          <w:noProof/>
          <w:sz w:val="24"/>
          <w:szCs w:val="24"/>
        </w:rPr>
        <w:t>i</w:t>
      </w:r>
      <w:r w:rsidRPr="00CA1257">
        <w:rPr>
          <w:rFonts w:ascii="Times New Roman" w:hAnsi="Times New Roman" w:cs="Times New Roman"/>
          <w:noProof/>
          <w:sz w:val="24"/>
          <w:szCs w:val="24"/>
        </w:rPr>
        <w:t>n</w:t>
      </w:r>
      <w:r w:rsidRPr="00970C9E">
        <w:rPr>
          <w:rFonts w:ascii="Times New Roman" w:hAnsi="Times New Roman" w:cs="Times New Roman"/>
          <w:sz w:val="24"/>
          <w:szCs w:val="24"/>
        </w:rPr>
        <w:t xml:space="preserve"> certain beliefs.  Through learning of philosophy, everyone has his or her own way of perceiving it which is difficult to learn someone’s philosophy on how he or </w:t>
      </w:r>
      <w:r w:rsidR="00CA1257">
        <w:rPr>
          <w:rFonts w:ascii="Times New Roman" w:hAnsi="Times New Roman" w:cs="Times New Roman"/>
          <w:noProof/>
          <w:sz w:val="24"/>
          <w:szCs w:val="24"/>
        </w:rPr>
        <w:t>she</w:t>
      </w:r>
      <w:r w:rsidRPr="00970C9E">
        <w:rPr>
          <w:rFonts w:ascii="Times New Roman" w:hAnsi="Times New Roman" w:cs="Times New Roman"/>
          <w:sz w:val="24"/>
          <w:szCs w:val="24"/>
        </w:rPr>
        <w:t xml:space="preserve"> </w:t>
      </w:r>
      <w:r w:rsidRPr="00CA1257">
        <w:rPr>
          <w:rFonts w:ascii="Times New Roman" w:hAnsi="Times New Roman" w:cs="Times New Roman"/>
          <w:noProof/>
          <w:sz w:val="24"/>
          <w:szCs w:val="24"/>
        </w:rPr>
        <w:t>understand</w:t>
      </w:r>
      <w:r w:rsidRPr="00970C9E">
        <w:rPr>
          <w:rFonts w:ascii="Times New Roman" w:hAnsi="Times New Roman" w:cs="Times New Roman"/>
          <w:sz w:val="24"/>
          <w:szCs w:val="24"/>
        </w:rPr>
        <w:t xml:space="preserve"> it</w:t>
      </w:r>
      <w:r w:rsidR="00193405" w:rsidRPr="00193405">
        <w:rPr>
          <w:rFonts w:ascii="Times New Roman" w:hAnsi="Times New Roman" w:cs="Times New Roman"/>
          <w:sz w:val="24"/>
          <w:szCs w:val="24"/>
        </w:rPr>
        <w:t xml:space="preserve"> </w:t>
      </w:r>
      <w:r w:rsidR="00CC776A">
        <w:rPr>
          <w:rFonts w:ascii="Times New Roman" w:hAnsi="Times New Roman" w:cs="Times New Roman"/>
          <w:sz w:val="24"/>
          <w:szCs w:val="24"/>
        </w:rPr>
        <w:t>(Fenstermacher,</w:t>
      </w:r>
      <w:r w:rsidR="00193405" w:rsidRPr="00193405">
        <w:rPr>
          <w:rFonts w:ascii="Times New Roman" w:hAnsi="Times New Roman" w:cs="Times New Roman"/>
          <w:sz w:val="24"/>
          <w:szCs w:val="24"/>
        </w:rPr>
        <w:t>1986).</w:t>
      </w:r>
      <w:r w:rsidRPr="00970C9E">
        <w:rPr>
          <w:rFonts w:ascii="Times New Roman" w:hAnsi="Times New Roman" w:cs="Times New Roman"/>
          <w:sz w:val="24"/>
          <w:szCs w:val="24"/>
        </w:rPr>
        <w:t xml:space="preserve"> Through the study of </w:t>
      </w:r>
      <w:r w:rsidR="00CA1257">
        <w:rPr>
          <w:rFonts w:ascii="Times New Roman" w:hAnsi="Times New Roman" w:cs="Times New Roman"/>
          <w:sz w:val="24"/>
          <w:szCs w:val="24"/>
        </w:rPr>
        <w:t xml:space="preserve">the </w:t>
      </w:r>
      <w:r w:rsidRPr="00CA1257">
        <w:rPr>
          <w:rFonts w:ascii="Times New Roman" w:hAnsi="Times New Roman" w:cs="Times New Roman"/>
          <w:noProof/>
          <w:sz w:val="24"/>
          <w:szCs w:val="24"/>
        </w:rPr>
        <w:t>philosophy</w:t>
      </w:r>
      <w:r w:rsidRPr="00970C9E">
        <w:rPr>
          <w:rFonts w:ascii="Times New Roman" w:hAnsi="Times New Roman" w:cs="Times New Roman"/>
          <w:sz w:val="24"/>
          <w:szCs w:val="24"/>
        </w:rPr>
        <w:t xml:space="preserve"> of </w:t>
      </w:r>
      <w:r w:rsidRPr="00436311">
        <w:rPr>
          <w:rFonts w:ascii="Times New Roman" w:hAnsi="Times New Roman" w:cs="Times New Roman"/>
          <w:noProof/>
          <w:sz w:val="24"/>
          <w:szCs w:val="24"/>
        </w:rPr>
        <w:t>le</w:t>
      </w:r>
      <w:r w:rsidR="00436311">
        <w:rPr>
          <w:rFonts w:ascii="Times New Roman" w:hAnsi="Times New Roman" w:cs="Times New Roman"/>
          <w:noProof/>
          <w:sz w:val="24"/>
          <w:szCs w:val="24"/>
        </w:rPr>
        <w:t>ar</w:t>
      </w:r>
      <w:r w:rsidRPr="00436311">
        <w:rPr>
          <w:rFonts w:ascii="Times New Roman" w:hAnsi="Times New Roman" w:cs="Times New Roman"/>
          <w:noProof/>
          <w:sz w:val="24"/>
          <w:szCs w:val="24"/>
        </w:rPr>
        <w:t>ning</w:t>
      </w:r>
      <w:r w:rsidRPr="00970C9E">
        <w:rPr>
          <w:rFonts w:ascii="Times New Roman" w:hAnsi="Times New Roman" w:cs="Times New Roman"/>
          <w:sz w:val="24"/>
          <w:szCs w:val="24"/>
        </w:rPr>
        <w:t xml:space="preserve"> and teaching it comes about the interaction between the teachers and the learners in the school, the learning environment where the learning is taking place and even the teacher’s experience in the teaching process. However, the philosophy of learning and teaching will majorly </w:t>
      </w:r>
      <w:r w:rsidR="00CA1257">
        <w:rPr>
          <w:rFonts w:ascii="Times New Roman" w:hAnsi="Times New Roman" w:cs="Times New Roman"/>
          <w:sz w:val="24"/>
          <w:szCs w:val="24"/>
        </w:rPr>
        <w:t xml:space="preserve">be </w:t>
      </w:r>
      <w:r w:rsidRPr="00CA1257">
        <w:rPr>
          <w:rFonts w:ascii="Times New Roman" w:hAnsi="Times New Roman" w:cs="Times New Roman"/>
          <w:noProof/>
          <w:sz w:val="24"/>
          <w:szCs w:val="24"/>
        </w:rPr>
        <w:t>determined</w:t>
      </w:r>
      <w:r w:rsidRPr="00970C9E">
        <w:rPr>
          <w:rFonts w:ascii="Times New Roman" w:hAnsi="Times New Roman" w:cs="Times New Roman"/>
          <w:sz w:val="24"/>
          <w:szCs w:val="24"/>
        </w:rPr>
        <w:t xml:space="preserve"> by the teachers and the learners thinking and behavior </w:t>
      </w:r>
      <w:r w:rsidR="00CA1257">
        <w:rPr>
          <w:rFonts w:ascii="Times New Roman" w:hAnsi="Times New Roman" w:cs="Times New Roman"/>
          <w:noProof/>
          <w:sz w:val="24"/>
          <w:szCs w:val="24"/>
        </w:rPr>
        <w:t>in</w:t>
      </w:r>
      <w:r w:rsidRPr="00970C9E">
        <w:rPr>
          <w:rFonts w:ascii="Times New Roman" w:hAnsi="Times New Roman" w:cs="Times New Roman"/>
          <w:sz w:val="24"/>
          <w:szCs w:val="24"/>
        </w:rPr>
        <w:t xml:space="preserve"> the school setting.</w:t>
      </w:r>
    </w:p>
    <w:p w:rsidR="0008273C" w:rsidRPr="00970C9E" w:rsidRDefault="00193405" w:rsidP="002722C6">
      <w:pPr>
        <w:spacing w:after="0"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w:t>
      </w:r>
      <w:r w:rsidRPr="00193405">
        <w:rPr>
          <w:rFonts w:ascii="Times New Roman" w:hAnsi="Times New Roman" w:cs="Times New Roman"/>
          <w:sz w:val="24"/>
          <w:szCs w:val="24"/>
        </w:rPr>
        <w:t xml:space="preserve"> </w:t>
      </w:r>
      <w:r>
        <w:rPr>
          <w:rFonts w:ascii="Times New Roman" w:hAnsi="Times New Roman" w:cs="Times New Roman"/>
          <w:sz w:val="24"/>
          <w:szCs w:val="24"/>
        </w:rPr>
        <w:t>Vázquez and Ellison (2018), t</w:t>
      </w:r>
      <w:r w:rsidR="0008273C" w:rsidRPr="00970C9E">
        <w:rPr>
          <w:rFonts w:ascii="Times New Roman" w:hAnsi="Times New Roman" w:cs="Times New Roman"/>
          <w:sz w:val="24"/>
          <w:szCs w:val="24"/>
        </w:rPr>
        <w:t xml:space="preserve">he teacher can also employ the strategy of being the role models to the </w:t>
      </w:r>
      <w:r w:rsidR="007E2F7C" w:rsidRPr="00970C9E">
        <w:rPr>
          <w:rFonts w:ascii="Times New Roman" w:hAnsi="Times New Roman" w:cs="Times New Roman"/>
          <w:sz w:val="24"/>
          <w:szCs w:val="24"/>
        </w:rPr>
        <w:t>learners</w:t>
      </w:r>
      <w:r w:rsidR="0008273C" w:rsidRPr="00970C9E">
        <w:rPr>
          <w:rFonts w:ascii="Times New Roman" w:hAnsi="Times New Roman" w:cs="Times New Roman"/>
          <w:sz w:val="24"/>
          <w:szCs w:val="24"/>
        </w:rPr>
        <w:t>. They should act</w:t>
      </w:r>
      <w:r w:rsidR="007E2F7C" w:rsidRPr="00970C9E">
        <w:rPr>
          <w:rFonts w:ascii="Times New Roman" w:hAnsi="Times New Roman" w:cs="Times New Roman"/>
          <w:sz w:val="24"/>
          <w:szCs w:val="24"/>
        </w:rPr>
        <w:t xml:space="preserve"> as </w:t>
      </w:r>
      <w:r w:rsidR="007E2F7C" w:rsidRPr="00436311">
        <w:rPr>
          <w:rFonts w:ascii="Times New Roman" w:hAnsi="Times New Roman" w:cs="Times New Roman"/>
          <w:noProof/>
          <w:sz w:val="24"/>
          <w:szCs w:val="24"/>
        </w:rPr>
        <w:t>a</w:t>
      </w:r>
      <w:r w:rsidR="0008273C" w:rsidRPr="00436311">
        <w:rPr>
          <w:rFonts w:ascii="Times New Roman" w:hAnsi="Times New Roman" w:cs="Times New Roman"/>
          <w:noProof/>
          <w:sz w:val="24"/>
          <w:szCs w:val="24"/>
        </w:rPr>
        <w:t xml:space="preserve"> good role model</w:t>
      </w:r>
      <w:r w:rsidR="0008273C" w:rsidRPr="00970C9E">
        <w:rPr>
          <w:rFonts w:ascii="Times New Roman" w:hAnsi="Times New Roman" w:cs="Times New Roman"/>
          <w:sz w:val="24"/>
          <w:szCs w:val="24"/>
        </w:rPr>
        <w:t xml:space="preserve"> positively which will be copied by the student, most of </w:t>
      </w:r>
      <w:r w:rsidR="007E2F7C" w:rsidRPr="00970C9E">
        <w:rPr>
          <w:rFonts w:ascii="Times New Roman" w:hAnsi="Times New Roman" w:cs="Times New Roman"/>
          <w:sz w:val="24"/>
          <w:szCs w:val="24"/>
        </w:rPr>
        <w:t>the time teacher expects good morals</w:t>
      </w:r>
      <w:r w:rsidR="0008273C" w:rsidRPr="00970C9E">
        <w:rPr>
          <w:rFonts w:ascii="Times New Roman" w:hAnsi="Times New Roman" w:cs="Times New Roman"/>
          <w:sz w:val="24"/>
          <w:szCs w:val="24"/>
        </w:rPr>
        <w:t xml:space="preserve"> from the students which in turn </w:t>
      </w:r>
      <w:r w:rsidR="0008273C" w:rsidRPr="00436311">
        <w:rPr>
          <w:rFonts w:ascii="Times New Roman" w:hAnsi="Times New Roman" w:cs="Times New Roman"/>
          <w:noProof/>
          <w:sz w:val="24"/>
          <w:szCs w:val="24"/>
        </w:rPr>
        <w:t>expected</w:t>
      </w:r>
      <w:r w:rsidR="0008273C" w:rsidRPr="00970C9E">
        <w:rPr>
          <w:rFonts w:ascii="Times New Roman" w:hAnsi="Times New Roman" w:cs="Times New Roman"/>
          <w:sz w:val="24"/>
          <w:szCs w:val="24"/>
        </w:rPr>
        <w:t xml:space="preserve"> by the teacher themselves to act positively under the school setting for the students to emulate</w:t>
      </w:r>
      <w:r w:rsidR="007E2F7C" w:rsidRPr="00970C9E">
        <w:rPr>
          <w:rFonts w:ascii="Times New Roman" w:hAnsi="Times New Roman" w:cs="Times New Roman"/>
          <w:sz w:val="24"/>
          <w:szCs w:val="24"/>
        </w:rPr>
        <w:t xml:space="preserve"> from them</w:t>
      </w:r>
      <w:r w:rsidR="0008273C" w:rsidRPr="00970C9E">
        <w:rPr>
          <w:rFonts w:ascii="Times New Roman" w:hAnsi="Times New Roman" w:cs="Times New Roman"/>
          <w:sz w:val="24"/>
          <w:szCs w:val="24"/>
        </w:rPr>
        <w:t>.</w:t>
      </w:r>
    </w:p>
    <w:p w:rsidR="007E2F7C" w:rsidRPr="00970C9E" w:rsidRDefault="00CC776A" w:rsidP="00DE2DD9">
      <w:pPr>
        <w:spacing w:after="0" w:line="360" w:lineRule="auto"/>
        <w:contextualSpacing/>
        <w:rPr>
          <w:rFonts w:ascii="Times New Roman" w:hAnsi="Times New Roman" w:cs="Times New Roman"/>
          <w:sz w:val="24"/>
          <w:szCs w:val="24"/>
        </w:rPr>
      </w:pPr>
      <w:r>
        <w:rPr>
          <w:rFonts w:ascii="Times New Roman" w:hAnsi="Times New Roman" w:cs="Times New Roman"/>
          <w:sz w:val="24"/>
          <w:szCs w:val="24"/>
        </w:rPr>
        <w:t>According to the Chism.</w:t>
      </w:r>
      <w:bookmarkStart w:id="0" w:name="_GoBack"/>
      <w:bookmarkEnd w:id="0"/>
      <w:r w:rsidR="00193405" w:rsidRPr="00193405">
        <w:rPr>
          <w:rFonts w:ascii="Times New Roman" w:hAnsi="Times New Roman" w:cs="Times New Roman"/>
          <w:sz w:val="24"/>
          <w:szCs w:val="24"/>
        </w:rPr>
        <w:t>(1998)</w:t>
      </w:r>
      <w:r w:rsidR="00193405">
        <w:rPr>
          <w:rFonts w:ascii="Times New Roman" w:hAnsi="Times New Roman" w:cs="Times New Roman"/>
          <w:sz w:val="24"/>
          <w:szCs w:val="24"/>
        </w:rPr>
        <w:t xml:space="preserve"> i</w:t>
      </w:r>
      <w:r w:rsidR="00F5295D" w:rsidRPr="00970C9E">
        <w:rPr>
          <w:rFonts w:ascii="Times New Roman" w:hAnsi="Times New Roman" w:cs="Times New Roman"/>
          <w:sz w:val="24"/>
          <w:szCs w:val="24"/>
        </w:rPr>
        <w:t xml:space="preserve">t is the responsibility of the teacher to be well conversant with what is happening in our today’s society to employ it in the </w:t>
      </w:r>
      <w:r w:rsidR="00F5295D" w:rsidRPr="00436311">
        <w:rPr>
          <w:rFonts w:ascii="Times New Roman" w:hAnsi="Times New Roman" w:cs="Times New Roman"/>
          <w:noProof/>
          <w:sz w:val="24"/>
          <w:szCs w:val="24"/>
        </w:rPr>
        <w:t>teaching</w:t>
      </w:r>
      <w:r w:rsidR="00436311">
        <w:rPr>
          <w:rFonts w:ascii="Times New Roman" w:hAnsi="Times New Roman" w:cs="Times New Roman"/>
          <w:noProof/>
          <w:sz w:val="24"/>
          <w:szCs w:val="24"/>
        </w:rPr>
        <w:t>-</w:t>
      </w:r>
      <w:r w:rsidR="00F5295D" w:rsidRPr="00436311">
        <w:rPr>
          <w:rFonts w:ascii="Times New Roman" w:hAnsi="Times New Roman" w:cs="Times New Roman"/>
          <w:noProof/>
          <w:sz w:val="24"/>
          <w:szCs w:val="24"/>
        </w:rPr>
        <w:t>learning</w:t>
      </w:r>
      <w:r w:rsidR="00F5295D" w:rsidRPr="00970C9E">
        <w:rPr>
          <w:rFonts w:ascii="Times New Roman" w:hAnsi="Times New Roman" w:cs="Times New Roman"/>
          <w:sz w:val="24"/>
          <w:szCs w:val="24"/>
        </w:rPr>
        <w:t xml:space="preserve"> processes as the teaching strategies.</w:t>
      </w:r>
      <w:r w:rsidR="00AC0EEE" w:rsidRPr="00970C9E">
        <w:rPr>
          <w:rFonts w:ascii="Times New Roman" w:hAnsi="Times New Roman" w:cs="Times New Roman"/>
          <w:sz w:val="24"/>
          <w:szCs w:val="24"/>
        </w:rPr>
        <w:t xml:space="preserve"> A good example is </w:t>
      </w:r>
      <w:r w:rsidR="00436311">
        <w:rPr>
          <w:rFonts w:ascii="Times New Roman" w:hAnsi="Times New Roman" w:cs="Times New Roman"/>
          <w:noProof/>
          <w:sz w:val="24"/>
          <w:szCs w:val="24"/>
        </w:rPr>
        <w:t>a</w:t>
      </w:r>
      <w:r w:rsidR="00AC0EEE" w:rsidRPr="00436311">
        <w:rPr>
          <w:rFonts w:ascii="Times New Roman" w:hAnsi="Times New Roman" w:cs="Times New Roman"/>
          <w:noProof/>
          <w:sz w:val="24"/>
          <w:szCs w:val="24"/>
        </w:rPr>
        <w:t xml:space="preserve"> technology</w:t>
      </w:r>
      <w:r w:rsidR="00AC0EEE" w:rsidRPr="00970C9E">
        <w:rPr>
          <w:rFonts w:ascii="Times New Roman" w:hAnsi="Times New Roman" w:cs="Times New Roman"/>
          <w:sz w:val="24"/>
          <w:szCs w:val="24"/>
        </w:rPr>
        <w:t xml:space="preserve"> that has emerged in our today’s society, the teacher has to be flexible </w:t>
      </w:r>
      <w:r w:rsidR="00436311">
        <w:rPr>
          <w:rFonts w:ascii="Times New Roman" w:hAnsi="Times New Roman" w:cs="Times New Roman"/>
          <w:noProof/>
          <w:sz w:val="24"/>
          <w:szCs w:val="24"/>
        </w:rPr>
        <w:t>in</w:t>
      </w:r>
      <w:r w:rsidR="00AC0EEE" w:rsidRPr="00970C9E">
        <w:rPr>
          <w:rFonts w:ascii="Times New Roman" w:hAnsi="Times New Roman" w:cs="Times New Roman"/>
          <w:sz w:val="24"/>
          <w:szCs w:val="24"/>
        </w:rPr>
        <w:t xml:space="preserve"> the use of the technology positively for the learning processes. The teacher also has the mandate to acquire some skills on how to use technology in learning to </w:t>
      </w:r>
      <w:r w:rsidR="00AC0EEE" w:rsidRPr="00C931E8">
        <w:rPr>
          <w:rFonts w:ascii="Times New Roman" w:hAnsi="Times New Roman" w:cs="Times New Roman"/>
          <w:noProof/>
          <w:sz w:val="24"/>
          <w:szCs w:val="24"/>
        </w:rPr>
        <w:t>impact</w:t>
      </w:r>
      <w:r w:rsidR="00AC0EEE" w:rsidRPr="00970C9E">
        <w:rPr>
          <w:rFonts w:ascii="Times New Roman" w:hAnsi="Times New Roman" w:cs="Times New Roman"/>
          <w:sz w:val="24"/>
          <w:szCs w:val="24"/>
        </w:rPr>
        <w:t xml:space="preserve"> skills in learners. </w:t>
      </w:r>
      <w:r w:rsidR="007E2F7C" w:rsidRPr="00436311">
        <w:rPr>
          <w:rFonts w:ascii="Times New Roman" w:hAnsi="Times New Roman" w:cs="Times New Roman"/>
          <w:noProof/>
          <w:sz w:val="24"/>
          <w:szCs w:val="24"/>
        </w:rPr>
        <w:t>Also</w:t>
      </w:r>
      <w:r w:rsidR="00436311">
        <w:rPr>
          <w:rFonts w:ascii="Times New Roman" w:hAnsi="Times New Roman" w:cs="Times New Roman"/>
          <w:noProof/>
          <w:sz w:val="24"/>
          <w:szCs w:val="24"/>
        </w:rPr>
        <w:t>,</w:t>
      </w:r>
      <w:r w:rsidR="007E2F7C" w:rsidRPr="00970C9E">
        <w:rPr>
          <w:rFonts w:ascii="Times New Roman" w:hAnsi="Times New Roman" w:cs="Times New Roman"/>
          <w:sz w:val="24"/>
          <w:szCs w:val="24"/>
        </w:rPr>
        <w:t xml:space="preserve"> t</w:t>
      </w:r>
      <w:r w:rsidR="009718A0" w:rsidRPr="00970C9E">
        <w:rPr>
          <w:rFonts w:ascii="Times New Roman" w:hAnsi="Times New Roman" w:cs="Times New Roman"/>
          <w:sz w:val="24"/>
          <w:szCs w:val="24"/>
        </w:rPr>
        <w:t xml:space="preserve">eachers have to take teaching as a call profession but not as the </w:t>
      </w:r>
      <w:r w:rsidR="009718A0" w:rsidRPr="00436311">
        <w:rPr>
          <w:rFonts w:ascii="Times New Roman" w:hAnsi="Times New Roman" w:cs="Times New Roman"/>
          <w:noProof/>
          <w:sz w:val="24"/>
          <w:szCs w:val="24"/>
        </w:rPr>
        <w:t>money</w:t>
      </w:r>
      <w:r w:rsidR="00436311">
        <w:rPr>
          <w:rFonts w:ascii="Times New Roman" w:hAnsi="Times New Roman" w:cs="Times New Roman"/>
          <w:noProof/>
          <w:sz w:val="24"/>
          <w:szCs w:val="24"/>
        </w:rPr>
        <w:t>-</w:t>
      </w:r>
      <w:r w:rsidR="009718A0" w:rsidRPr="00436311">
        <w:rPr>
          <w:rFonts w:ascii="Times New Roman" w:hAnsi="Times New Roman" w:cs="Times New Roman"/>
          <w:noProof/>
          <w:sz w:val="24"/>
          <w:szCs w:val="24"/>
        </w:rPr>
        <w:t>oriented</w:t>
      </w:r>
      <w:r w:rsidR="009718A0" w:rsidRPr="00970C9E">
        <w:rPr>
          <w:rFonts w:ascii="Times New Roman" w:hAnsi="Times New Roman" w:cs="Times New Roman"/>
          <w:sz w:val="24"/>
          <w:szCs w:val="24"/>
        </w:rPr>
        <w:t xml:space="preserve"> field of work, through this, teachers will be self-driven on their duty which will then prompt the students in working extra harder. </w:t>
      </w:r>
      <w:r w:rsidR="00767BD6" w:rsidRPr="00970C9E">
        <w:rPr>
          <w:rFonts w:ascii="Times New Roman" w:hAnsi="Times New Roman" w:cs="Times New Roman"/>
          <w:sz w:val="24"/>
          <w:szCs w:val="24"/>
        </w:rPr>
        <w:t xml:space="preserve"> </w:t>
      </w:r>
    </w:p>
    <w:p w:rsidR="00767BD6" w:rsidRPr="00970C9E" w:rsidRDefault="00767BD6" w:rsidP="002722C6">
      <w:pPr>
        <w:spacing w:after="0" w:line="360" w:lineRule="auto"/>
        <w:ind w:firstLine="720"/>
        <w:contextualSpacing/>
        <w:rPr>
          <w:rFonts w:ascii="Times New Roman" w:hAnsi="Times New Roman" w:cs="Times New Roman"/>
          <w:sz w:val="24"/>
          <w:szCs w:val="24"/>
        </w:rPr>
      </w:pPr>
      <w:r w:rsidRPr="00970C9E">
        <w:rPr>
          <w:rFonts w:ascii="Times New Roman" w:hAnsi="Times New Roman" w:cs="Times New Roman"/>
          <w:sz w:val="24"/>
          <w:szCs w:val="24"/>
        </w:rPr>
        <w:t xml:space="preserve">Learning environment </w:t>
      </w:r>
      <w:r w:rsidRPr="00436311">
        <w:rPr>
          <w:rFonts w:ascii="Times New Roman" w:hAnsi="Times New Roman" w:cs="Times New Roman"/>
          <w:noProof/>
          <w:sz w:val="24"/>
          <w:szCs w:val="24"/>
        </w:rPr>
        <w:t>consist</w:t>
      </w:r>
      <w:r w:rsidR="00436311">
        <w:rPr>
          <w:rFonts w:ascii="Times New Roman" w:hAnsi="Times New Roman" w:cs="Times New Roman"/>
          <w:noProof/>
          <w:sz w:val="24"/>
          <w:szCs w:val="24"/>
        </w:rPr>
        <w:t>s</w:t>
      </w:r>
      <w:r w:rsidRPr="00970C9E">
        <w:rPr>
          <w:rFonts w:ascii="Times New Roman" w:hAnsi="Times New Roman" w:cs="Times New Roman"/>
          <w:sz w:val="24"/>
          <w:szCs w:val="24"/>
        </w:rPr>
        <w:t xml:space="preserve"> of the learners from various diversity regardless of their capability in </w:t>
      </w:r>
      <w:r w:rsidR="00436311">
        <w:rPr>
          <w:rFonts w:ascii="Times New Roman" w:hAnsi="Times New Roman" w:cs="Times New Roman"/>
          <w:sz w:val="24"/>
          <w:szCs w:val="24"/>
        </w:rPr>
        <w:t xml:space="preserve">the </w:t>
      </w:r>
      <w:r w:rsidRPr="00436311">
        <w:rPr>
          <w:rFonts w:ascii="Times New Roman" w:hAnsi="Times New Roman" w:cs="Times New Roman"/>
          <w:noProof/>
          <w:sz w:val="24"/>
          <w:szCs w:val="24"/>
        </w:rPr>
        <w:t>learning</w:t>
      </w:r>
      <w:r w:rsidRPr="00970C9E">
        <w:rPr>
          <w:rFonts w:ascii="Times New Roman" w:hAnsi="Times New Roman" w:cs="Times New Roman"/>
          <w:sz w:val="24"/>
          <w:szCs w:val="24"/>
        </w:rPr>
        <w:t xml:space="preserve"> process. </w:t>
      </w:r>
      <w:r w:rsidR="00946354">
        <w:rPr>
          <w:rFonts w:ascii="Times New Roman" w:hAnsi="Times New Roman" w:cs="Times New Roman"/>
          <w:sz w:val="24"/>
          <w:szCs w:val="24"/>
        </w:rPr>
        <w:t xml:space="preserve">From </w:t>
      </w:r>
      <w:r w:rsidR="00946354" w:rsidRPr="00946354">
        <w:rPr>
          <w:rFonts w:ascii="Times New Roman" w:hAnsi="Times New Roman" w:cs="Times New Roman"/>
          <w:sz w:val="24"/>
          <w:szCs w:val="24"/>
        </w:rPr>
        <w:t>Rogo</w:t>
      </w:r>
      <w:r w:rsidR="00946354">
        <w:rPr>
          <w:rFonts w:ascii="Times New Roman" w:hAnsi="Times New Roman" w:cs="Times New Roman"/>
          <w:sz w:val="24"/>
          <w:szCs w:val="24"/>
        </w:rPr>
        <w:t>ff, Matusov, et al,</w:t>
      </w:r>
      <w:r w:rsidR="00946354" w:rsidRPr="00946354">
        <w:rPr>
          <w:rFonts w:ascii="Times New Roman" w:hAnsi="Times New Roman" w:cs="Times New Roman"/>
          <w:sz w:val="24"/>
          <w:szCs w:val="24"/>
        </w:rPr>
        <w:t xml:space="preserve"> (1996)</w:t>
      </w:r>
      <w:r w:rsidR="00946354">
        <w:rPr>
          <w:rFonts w:ascii="Times New Roman" w:hAnsi="Times New Roman" w:cs="Times New Roman"/>
          <w:sz w:val="24"/>
          <w:szCs w:val="24"/>
        </w:rPr>
        <w:t xml:space="preserve"> t</w:t>
      </w:r>
      <w:r w:rsidRPr="00970C9E">
        <w:rPr>
          <w:rFonts w:ascii="Times New Roman" w:hAnsi="Times New Roman" w:cs="Times New Roman"/>
          <w:sz w:val="24"/>
          <w:szCs w:val="24"/>
        </w:rPr>
        <w:t xml:space="preserve">here are both slow learners, average learners and fast learners in the school setting, </w:t>
      </w:r>
      <w:r w:rsidRPr="00436311">
        <w:rPr>
          <w:rFonts w:ascii="Times New Roman" w:hAnsi="Times New Roman" w:cs="Times New Roman"/>
          <w:noProof/>
          <w:sz w:val="24"/>
          <w:szCs w:val="24"/>
        </w:rPr>
        <w:t>it</w:t>
      </w:r>
      <w:r w:rsidR="00436311">
        <w:rPr>
          <w:rFonts w:ascii="Times New Roman" w:hAnsi="Times New Roman" w:cs="Times New Roman"/>
          <w:noProof/>
          <w:sz w:val="24"/>
          <w:szCs w:val="24"/>
        </w:rPr>
        <w:t>'</w:t>
      </w:r>
      <w:r w:rsidRPr="00436311">
        <w:rPr>
          <w:rFonts w:ascii="Times New Roman" w:hAnsi="Times New Roman" w:cs="Times New Roman"/>
          <w:noProof/>
          <w:sz w:val="24"/>
          <w:szCs w:val="24"/>
        </w:rPr>
        <w:t>s</w:t>
      </w:r>
      <w:r w:rsidRPr="00970C9E">
        <w:rPr>
          <w:rFonts w:ascii="Times New Roman" w:hAnsi="Times New Roman" w:cs="Times New Roman"/>
          <w:sz w:val="24"/>
          <w:szCs w:val="24"/>
        </w:rPr>
        <w:t xml:space="preserve"> now </w:t>
      </w:r>
      <w:r w:rsidR="00436311">
        <w:rPr>
          <w:rFonts w:ascii="Times New Roman" w:hAnsi="Times New Roman" w:cs="Times New Roman"/>
          <w:sz w:val="24"/>
          <w:szCs w:val="24"/>
        </w:rPr>
        <w:t xml:space="preserve">the </w:t>
      </w:r>
      <w:r w:rsidRPr="00436311">
        <w:rPr>
          <w:rFonts w:ascii="Times New Roman" w:hAnsi="Times New Roman" w:cs="Times New Roman"/>
          <w:noProof/>
          <w:sz w:val="24"/>
          <w:szCs w:val="24"/>
        </w:rPr>
        <w:t>responsibility</w:t>
      </w:r>
      <w:r w:rsidRPr="00970C9E">
        <w:rPr>
          <w:rFonts w:ascii="Times New Roman" w:hAnsi="Times New Roman" w:cs="Times New Roman"/>
          <w:sz w:val="24"/>
          <w:szCs w:val="24"/>
        </w:rPr>
        <w:t xml:space="preserve"> of the teacher to employ effective strategies of teaching that will </w:t>
      </w:r>
      <w:r w:rsidRPr="00436311">
        <w:rPr>
          <w:rFonts w:ascii="Times New Roman" w:hAnsi="Times New Roman" w:cs="Times New Roman"/>
          <w:noProof/>
          <w:sz w:val="24"/>
          <w:szCs w:val="24"/>
        </w:rPr>
        <w:t>favor</w:t>
      </w:r>
      <w:r w:rsidRPr="00970C9E">
        <w:rPr>
          <w:rFonts w:ascii="Times New Roman" w:hAnsi="Times New Roman" w:cs="Times New Roman"/>
          <w:sz w:val="24"/>
          <w:szCs w:val="24"/>
        </w:rPr>
        <w:t xml:space="preserve"> all the learners and also set </w:t>
      </w:r>
      <w:r w:rsidR="00436311">
        <w:rPr>
          <w:rFonts w:ascii="Times New Roman" w:hAnsi="Times New Roman" w:cs="Times New Roman"/>
          <w:sz w:val="24"/>
          <w:szCs w:val="24"/>
        </w:rPr>
        <w:t xml:space="preserve">a </w:t>
      </w:r>
      <w:r w:rsidRPr="00436311">
        <w:rPr>
          <w:rFonts w:ascii="Times New Roman" w:hAnsi="Times New Roman" w:cs="Times New Roman"/>
          <w:noProof/>
          <w:sz w:val="24"/>
          <w:szCs w:val="24"/>
        </w:rPr>
        <w:t>good</w:t>
      </w:r>
      <w:r w:rsidRPr="00970C9E">
        <w:rPr>
          <w:rFonts w:ascii="Times New Roman" w:hAnsi="Times New Roman" w:cs="Times New Roman"/>
          <w:sz w:val="24"/>
          <w:szCs w:val="24"/>
        </w:rPr>
        <w:t xml:space="preserve"> pace of </w:t>
      </w:r>
      <w:r w:rsidRPr="00436311">
        <w:rPr>
          <w:rFonts w:ascii="Times New Roman" w:hAnsi="Times New Roman" w:cs="Times New Roman"/>
          <w:noProof/>
          <w:sz w:val="24"/>
          <w:szCs w:val="24"/>
        </w:rPr>
        <w:t>teaching</w:t>
      </w:r>
      <w:r w:rsidR="00436311">
        <w:rPr>
          <w:rFonts w:ascii="Times New Roman" w:hAnsi="Times New Roman" w:cs="Times New Roman"/>
          <w:noProof/>
          <w:sz w:val="24"/>
          <w:szCs w:val="24"/>
        </w:rPr>
        <w:t>-</w:t>
      </w:r>
      <w:r w:rsidRPr="00436311">
        <w:rPr>
          <w:rFonts w:ascii="Times New Roman" w:hAnsi="Times New Roman" w:cs="Times New Roman"/>
          <w:noProof/>
          <w:sz w:val="24"/>
          <w:szCs w:val="24"/>
        </w:rPr>
        <w:t>learning</w:t>
      </w:r>
      <w:r w:rsidRPr="00970C9E">
        <w:rPr>
          <w:rFonts w:ascii="Times New Roman" w:hAnsi="Times New Roman" w:cs="Times New Roman"/>
          <w:sz w:val="24"/>
          <w:szCs w:val="24"/>
        </w:rPr>
        <w:t xml:space="preserve"> processes that will </w:t>
      </w:r>
      <w:r w:rsidR="00436311">
        <w:rPr>
          <w:rFonts w:ascii="Times New Roman" w:hAnsi="Times New Roman" w:cs="Times New Roman"/>
          <w:sz w:val="24"/>
          <w:szCs w:val="24"/>
        </w:rPr>
        <w:t>s</w:t>
      </w:r>
      <w:r w:rsidRPr="00436311">
        <w:rPr>
          <w:rFonts w:ascii="Times New Roman" w:hAnsi="Times New Roman" w:cs="Times New Roman"/>
          <w:noProof/>
          <w:sz w:val="24"/>
          <w:szCs w:val="24"/>
        </w:rPr>
        <w:t>catter</w:t>
      </w:r>
      <w:r w:rsidRPr="00970C9E">
        <w:rPr>
          <w:rFonts w:ascii="Times New Roman" w:hAnsi="Times New Roman" w:cs="Times New Roman"/>
          <w:sz w:val="24"/>
          <w:szCs w:val="24"/>
        </w:rPr>
        <w:t xml:space="preserve"> all the learners. However, to achieve all learning strategies the teacher has to use all the effective procedure that will </w:t>
      </w:r>
      <w:r w:rsidR="00436311">
        <w:rPr>
          <w:rFonts w:ascii="Times New Roman" w:hAnsi="Times New Roman" w:cs="Times New Roman"/>
          <w:sz w:val="24"/>
          <w:szCs w:val="24"/>
        </w:rPr>
        <w:t>s</w:t>
      </w:r>
      <w:r w:rsidRPr="00436311">
        <w:rPr>
          <w:rFonts w:ascii="Times New Roman" w:hAnsi="Times New Roman" w:cs="Times New Roman"/>
          <w:noProof/>
          <w:sz w:val="24"/>
          <w:szCs w:val="24"/>
        </w:rPr>
        <w:t>catter</w:t>
      </w:r>
      <w:r w:rsidRPr="00970C9E">
        <w:rPr>
          <w:rFonts w:ascii="Times New Roman" w:hAnsi="Times New Roman" w:cs="Times New Roman"/>
          <w:sz w:val="24"/>
          <w:szCs w:val="24"/>
        </w:rPr>
        <w:t xml:space="preserve"> all the learners in the school setting.</w:t>
      </w:r>
    </w:p>
    <w:p w:rsidR="00767BD6" w:rsidRPr="00970C9E" w:rsidRDefault="00767BD6" w:rsidP="00DE2DD9">
      <w:pPr>
        <w:spacing w:after="0" w:line="360" w:lineRule="auto"/>
        <w:contextualSpacing/>
        <w:rPr>
          <w:rFonts w:ascii="Times New Roman" w:hAnsi="Times New Roman" w:cs="Times New Roman"/>
          <w:sz w:val="24"/>
          <w:szCs w:val="24"/>
        </w:rPr>
      </w:pPr>
      <w:r w:rsidRPr="00970C9E">
        <w:rPr>
          <w:rFonts w:ascii="Times New Roman" w:hAnsi="Times New Roman" w:cs="Times New Roman"/>
          <w:sz w:val="24"/>
          <w:szCs w:val="24"/>
        </w:rPr>
        <w:t xml:space="preserve">Learning environment </w:t>
      </w:r>
      <w:r w:rsidRPr="00436311">
        <w:rPr>
          <w:rFonts w:ascii="Times New Roman" w:hAnsi="Times New Roman" w:cs="Times New Roman"/>
          <w:noProof/>
          <w:sz w:val="24"/>
          <w:szCs w:val="24"/>
        </w:rPr>
        <w:t>ha</w:t>
      </w:r>
      <w:r w:rsidR="00436311">
        <w:rPr>
          <w:rFonts w:ascii="Times New Roman" w:hAnsi="Times New Roman" w:cs="Times New Roman"/>
          <w:noProof/>
          <w:sz w:val="24"/>
          <w:szCs w:val="24"/>
        </w:rPr>
        <w:t>s</w:t>
      </w:r>
      <w:r w:rsidRPr="00970C9E">
        <w:rPr>
          <w:rFonts w:ascii="Times New Roman" w:hAnsi="Times New Roman" w:cs="Times New Roman"/>
          <w:sz w:val="24"/>
          <w:szCs w:val="24"/>
        </w:rPr>
        <w:t xml:space="preserve"> to be friendly to the students and to the teachers in their process of learning which will enhance or improve the learning of the learners in the school. A good </w:t>
      </w:r>
      <w:r w:rsidRPr="00970C9E">
        <w:rPr>
          <w:rFonts w:ascii="Times New Roman" w:hAnsi="Times New Roman" w:cs="Times New Roman"/>
          <w:sz w:val="24"/>
          <w:szCs w:val="24"/>
        </w:rPr>
        <w:lastRenderedPageBreak/>
        <w:t xml:space="preserve">environment will increase easy interaction of the teachers and student, free expression of the ideas by the learners and will also promote the </w:t>
      </w:r>
      <w:r w:rsidR="00436311">
        <w:rPr>
          <w:rFonts w:ascii="Times New Roman" w:hAnsi="Times New Roman" w:cs="Times New Roman"/>
          <w:noProof/>
          <w:sz w:val="24"/>
          <w:szCs w:val="24"/>
        </w:rPr>
        <w:t>relationshi</w:t>
      </w:r>
      <w:r w:rsidRPr="00436311">
        <w:rPr>
          <w:rFonts w:ascii="Times New Roman" w:hAnsi="Times New Roman" w:cs="Times New Roman"/>
          <w:noProof/>
          <w:sz w:val="24"/>
          <w:szCs w:val="24"/>
        </w:rPr>
        <w:t>p</w:t>
      </w:r>
      <w:r w:rsidRPr="00970C9E">
        <w:rPr>
          <w:rFonts w:ascii="Times New Roman" w:hAnsi="Times New Roman" w:cs="Times New Roman"/>
          <w:sz w:val="24"/>
          <w:szCs w:val="24"/>
        </w:rPr>
        <w:t xml:space="preserve"> </w:t>
      </w:r>
      <w:r w:rsidR="009A3C25" w:rsidRPr="00970C9E">
        <w:rPr>
          <w:rFonts w:ascii="Times New Roman" w:hAnsi="Times New Roman" w:cs="Times New Roman"/>
          <w:sz w:val="24"/>
          <w:szCs w:val="24"/>
        </w:rPr>
        <w:t>between the learners themselves, hence facilitating to the positive improvement of the learners.</w:t>
      </w:r>
    </w:p>
    <w:p w:rsidR="00970C9E" w:rsidRPr="00970C9E" w:rsidRDefault="00970C9E" w:rsidP="00DE2DD9">
      <w:pPr>
        <w:spacing w:after="0" w:line="360" w:lineRule="auto"/>
        <w:contextualSpacing/>
        <w:rPr>
          <w:rFonts w:ascii="Times New Roman" w:hAnsi="Times New Roman" w:cs="Times New Roman"/>
          <w:b/>
          <w:sz w:val="24"/>
          <w:szCs w:val="24"/>
        </w:rPr>
      </w:pPr>
    </w:p>
    <w:p w:rsidR="009A3C25" w:rsidRPr="00970C9E" w:rsidRDefault="009A3C25" w:rsidP="008F2E2A">
      <w:pPr>
        <w:spacing w:after="0" w:line="360" w:lineRule="auto"/>
        <w:contextualSpacing/>
        <w:jc w:val="center"/>
        <w:rPr>
          <w:rFonts w:ascii="Times New Roman" w:hAnsi="Times New Roman" w:cs="Times New Roman"/>
          <w:b/>
          <w:sz w:val="24"/>
          <w:szCs w:val="24"/>
        </w:rPr>
      </w:pPr>
      <w:r w:rsidRPr="00970C9E">
        <w:rPr>
          <w:rFonts w:ascii="Times New Roman" w:hAnsi="Times New Roman" w:cs="Times New Roman"/>
          <w:b/>
          <w:sz w:val="24"/>
          <w:szCs w:val="24"/>
        </w:rPr>
        <w:t xml:space="preserve">Educational Theorist in </w:t>
      </w:r>
      <w:r w:rsidR="00436311">
        <w:rPr>
          <w:rFonts w:ascii="Times New Roman" w:hAnsi="Times New Roman" w:cs="Times New Roman"/>
          <w:b/>
          <w:sz w:val="24"/>
          <w:szCs w:val="24"/>
        </w:rPr>
        <w:t xml:space="preserve">the </w:t>
      </w:r>
      <w:r w:rsidRPr="00436311">
        <w:rPr>
          <w:rFonts w:ascii="Times New Roman" w:hAnsi="Times New Roman" w:cs="Times New Roman"/>
          <w:b/>
          <w:noProof/>
          <w:sz w:val="24"/>
          <w:szCs w:val="24"/>
        </w:rPr>
        <w:t>teaching</w:t>
      </w:r>
      <w:r w:rsidRPr="00970C9E">
        <w:rPr>
          <w:rFonts w:ascii="Times New Roman" w:hAnsi="Times New Roman" w:cs="Times New Roman"/>
          <w:b/>
          <w:sz w:val="24"/>
          <w:szCs w:val="24"/>
        </w:rPr>
        <w:t xml:space="preserve"> of students</w:t>
      </w:r>
    </w:p>
    <w:p w:rsidR="009A3C25" w:rsidRPr="00970C9E" w:rsidRDefault="009A3C25" w:rsidP="002722C6">
      <w:pPr>
        <w:spacing w:after="0" w:line="360" w:lineRule="auto"/>
        <w:contextualSpacing/>
        <w:rPr>
          <w:rFonts w:ascii="Times New Roman" w:hAnsi="Times New Roman" w:cs="Times New Roman"/>
          <w:b/>
          <w:bCs/>
          <w:sz w:val="24"/>
          <w:szCs w:val="24"/>
        </w:rPr>
      </w:pPr>
      <w:r w:rsidRPr="00970C9E">
        <w:rPr>
          <w:rFonts w:ascii="Times New Roman" w:hAnsi="Times New Roman" w:cs="Times New Roman"/>
          <w:b/>
          <w:bCs/>
          <w:sz w:val="24"/>
          <w:szCs w:val="24"/>
        </w:rPr>
        <w:t>Lev Vygotsky</w:t>
      </w:r>
    </w:p>
    <w:p w:rsidR="009A3C25" w:rsidRPr="00970C9E" w:rsidRDefault="009A3C25" w:rsidP="002722C6">
      <w:pPr>
        <w:spacing w:after="0" w:line="360" w:lineRule="auto"/>
        <w:ind w:firstLine="720"/>
        <w:contextualSpacing/>
        <w:rPr>
          <w:rFonts w:ascii="Times New Roman" w:hAnsi="Times New Roman" w:cs="Times New Roman"/>
          <w:sz w:val="24"/>
          <w:szCs w:val="24"/>
        </w:rPr>
      </w:pPr>
      <w:r w:rsidRPr="00970C9E">
        <w:rPr>
          <w:rFonts w:ascii="Times New Roman" w:hAnsi="Times New Roman" w:cs="Times New Roman"/>
          <w:sz w:val="24"/>
          <w:szCs w:val="24"/>
        </w:rPr>
        <w:t>According to Lev Vygotsky,</w:t>
      </w:r>
      <w:r w:rsidRPr="00970C9E">
        <w:rPr>
          <w:rFonts w:ascii="Times New Roman" w:hAnsi="Times New Roman" w:cs="Times New Roman"/>
          <w:color w:val="777777"/>
          <w:sz w:val="24"/>
          <w:szCs w:val="24"/>
          <w:shd w:val="clear" w:color="auto" w:fill="FFFFFF"/>
        </w:rPr>
        <w:t xml:space="preserve"> “</w:t>
      </w:r>
      <w:r w:rsidRPr="00970C9E">
        <w:rPr>
          <w:rFonts w:ascii="Times New Roman" w:hAnsi="Times New Roman" w:cs="Times New Roman"/>
          <w:sz w:val="24"/>
          <w:szCs w:val="24"/>
        </w:rPr>
        <w:t xml:space="preserve">when you are working with a small reading group, don’t pick books that kids can read perfectly. Pick ones that are just a little bit challenging, that students will need some support to read”. From Lev, when you give a student a book that is challenging to read, the student will be prompt to work hard to know how to read that book, as compared when you give him or her a book that he or her know how to read </w:t>
      </w:r>
      <w:r w:rsidRPr="00436311">
        <w:rPr>
          <w:rFonts w:ascii="Times New Roman" w:hAnsi="Times New Roman" w:cs="Times New Roman"/>
          <w:noProof/>
          <w:sz w:val="24"/>
          <w:szCs w:val="24"/>
        </w:rPr>
        <w:t>th</w:t>
      </w:r>
      <w:r w:rsidR="00436311">
        <w:rPr>
          <w:rFonts w:ascii="Times New Roman" w:hAnsi="Times New Roman" w:cs="Times New Roman"/>
          <w:noProof/>
          <w:sz w:val="24"/>
          <w:szCs w:val="24"/>
        </w:rPr>
        <w:t>a</w:t>
      </w:r>
      <w:r w:rsidRPr="00436311">
        <w:rPr>
          <w:rFonts w:ascii="Times New Roman" w:hAnsi="Times New Roman" w:cs="Times New Roman"/>
          <w:noProof/>
          <w:sz w:val="24"/>
          <w:szCs w:val="24"/>
        </w:rPr>
        <w:t>n</w:t>
      </w:r>
      <w:r w:rsidRPr="00970C9E">
        <w:rPr>
          <w:rFonts w:ascii="Times New Roman" w:hAnsi="Times New Roman" w:cs="Times New Roman"/>
          <w:sz w:val="24"/>
          <w:szCs w:val="24"/>
        </w:rPr>
        <w:t xml:space="preserve"> the student will not work hard in exploring the new things that he or her do not know</w:t>
      </w:r>
      <w:r w:rsidR="00193405" w:rsidRPr="00193405">
        <w:rPr>
          <w:rFonts w:ascii="Times New Roman" w:hAnsi="Times New Roman" w:cs="Times New Roman"/>
          <w:sz w:val="24"/>
          <w:szCs w:val="24"/>
        </w:rPr>
        <w:t xml:space="preserve"> </w:t>
      </w:r>
      <w:r w:rsidR="00193405">
        <w:rPr>
          <w:rFonts w:ascii="Times New Roman" w:hAnsi="Times New Roman" w:cs="Times New Roman"/>
          <w:sz w:val="24"/>
          <w:szCs w:val="24"/>
        </w:rPr>
        <w:t>(Ruppar</w:t>
      </w:r>
      <w:r w:rsidR="00193405" w:rsidRPr="00193405">
        <w:rPr>
          <w:rFonts w:ascii="Times New Roman" w:hAnsi="Times New Roman" w:cs="Times New Roman"/>
          <w:sz w:val="24"/>
          <w:szCs w:val="24"/>
        </w:rPr>
        <w:t xml:space="preserve">, </w:t>
      </w:r>
      <w:r w:rsidR="00193405">
        <w:rPr>
          <w:rFonts w:ascii="Times New Roman" w:hAnsi="Times New Roman" w:cs="Times New Roman"/>
          <w:sz w:val="24"/>
          <w:szCs w:val="24"/>
        </w:rPr>
        <w:t>Roberts, et al, 2018)</w:t>
      </w:r>
      <w:r w:rsidRPr="00970C9E">
        <w:rPr>
          <w:rFonts w:ascii="Times New Roman" w:hAnsi="Times New Roman" w:cs="Times New Roman"/>
          <w:sz w:val="24"/>
          <w:szCs w:val="24"/>
        </w:rPr>
        <w:t>. In learning and teaching process the students have to be thought the things that they do not which will</w:t>
      </w:r>
      <w:r w:rsidR="00436311">
        <w:rPr>
          <w:rFonts w:ascii="Times New Roman" w:hAnsi="Times New Roman" w:cs="Times New Roman"/>
          <w:sz w:val="24"/>
          <w:szCs w:val="24"/>
        </w:rPr>
        <w:t>, in turn,</w:t>
      </w:r>
      <w:r w:rsidRPr="00970C9E">
        <w:rPr>
          <w:rFonts w:ascii="Times New Roman" w:hAnsi="Times New Roman" w:cs="Times New Roman"/>
          <w:sz w:val="24"/>
          <w:szCs w:val="24"/>
        </w:rPr>
        <w:t xml:space="preserve"> prompt them to work extra hard to know them. Learning is from known to an unknown. The students have to explore the new ideas as their process of learning.</w:t>
      </w:r>
    </w:p>
    <w:p w:rsidR="007E2F7C" w:rsidRPr="00970C9E" w:rsidRDefault="007E2F7C" w:rsidP="002722C6">
      <w:pPr>
        <w:spacing w:after="0" w:line="360" w:lineRule="auto"/>
        <w:contextualSpacing/>
        <w:rPr>
          <w:rFonts w:ascii="Times New Roman" w:hAnsi="Times New Roman" w:cs="Times New Roman"/>
          <w:b/>
          <w:bCs/>
          <w:sz w:val="24"/>
          <w:szCs w:val="24"/>
        </w:rPr>
      </w:pPr>
      <w:r w:rsidRPr="00970C9E">
        <w:rPr>
          <w:rFonts w:ascii="Times New Roman" w:hAnsi="Times New Roman" w:cs="Times New Roman"/>
          <w:b/>
          <w:bCs/>
          <w:sz w:val="24"/>
          <w:szCs w:val="24"/>
        </w:rPr>
        <w:t>Jean Piaget</w:t>
      </w:r>
    </w:p>
    <w:p w:rsidR="009A3C25" w:rsidRPr="00436311" w:rsidRDefault="00946354" w:rsidP="002722C6">
      <w:pPr>
        <w:spacing w:after="0" w:line="360" w:lineRule="auto"/>
        <w:ind w:firstLine="720"/>
        <w:contextualSpacing/>
        <w:rPr>
          <w:rFonts w:ascii="Times New Roman" w:hAnsi="Times New Roman" w:cs="Times New Roman"/>
          <w:noProof/>
          <w:sz w:val="24"/>
          <w:szCs w:val="24"/>
        </w:rPr>
      </w:pPr>
      <w:r w:rsidRPr="00946354">
        <w:rPr>
          <w:rFonts w:ascii="Times New Roman" w:hAnsi="Times New Roman" w:cs="Times New Roman"/>
          <w:sz w:val="24"/>
          <w:szCs w:val="24"/>
        </w:rPr>
        <w:t xml:space="preserve"> </w:t>
      </w:r>
      <w:r w:rsidR="007E2F7C" w:rsidRPr="00970C9E">
        <w:rPr>
          <w:rFonts w:ascii="Times New Roman" w:hAnsi="Times New Roman" w:cs="Times New Roman"/>
          <w:sz w:val="24"/>
          <w:szCs w:val="24"/>
        </w:rPr>
        <w:t xml:space="preserve">Jean Piaget believed that the learners learn by using what they have, improving or by working with the fast hand information to learn the new things. Piaget developed an idea that the learning of the students was mostly promoted by the surrounding </w:t>
      </w:r>
      <w:r w:rsidR="00436311">
        <w:rPr>
          <w:rFonts w:ascii="Times New Roman" w:hAnsi="Times New Roman" w:cs="Times New Roman"/>
          <w:sz w:val="24"/>
          <w:szCs w:val="24"/>
        </w:rPr>
        <w:t>environment or what h</w:t>
      </w:r>
      <w:r w:rsidR="007E2F7C" w:rsidRPr="00970C9E">
        <w:rPr>
          <w:rFonts w:ascii="Times New Roman" w:hAnsi="Times New Roman" w:cs="Times New Roman"/>
          <w:sz w:val="24"/>
          <w:szCs w:val="24"/>
        </w:rPr>
        <w:t xml:space="preserve">e or </w:t>
      </w:r>
      <w:r w:rsidR="00436311">
        <w:rPr>
          <w:rFonts w:ascii="Times New Roman" w:hAnsi="Times New Roman" w:cs="Times New Roman"/>
          <w:noProof/>
          <w:sz w:val="24"/>
          <w:szCs w:val="24"/>
        </w:rPr>
        <w:t>she</w:t>
      </w:r>
      <w:r w:rsidR="007E2F7C" w:rsidRPr="00970C9E">
        <w:rPr>
          <w:rFonts w:ascii="Times New Roman" w:hAnsi="Times New Roman" w:cs="Times New Roman"/>
          <w:sz w:val="24"/>
          <w:szCs w:val="24"/>
        </w:rPr>
        <w:t xml:space="preserve"> </w:t>
      </w:r>
      <w:r w:rsidR="007E2F7C" w:rsidRPr="00436311">
        <w:rPr>
          <w:rFonts w:ascii="Times New Roman" w:hAnsi="Times New Roman" w:cs="Times New Roman"/>
          <w:noProof/>
          <w:sz w:val="24"/>
          <w:szCs w:val="24"/>
        </w:rPr>
        <w:t>learn</w:t>
      </w:r>
      <w:r w:rsidR="007E2F7C" w:rsidRPr="00970C9E">
        <w:rPr>
          <w:rFonts w:ascii="Times New Roman" w:hAnsi="Times New Roman" w:cs="Times New Roman"/>
          <w:sz w:val="24"/>
          <w:szCs w:val="24"/>
        </w:rPr>
        <w:t xml:space="preserve"> from the environment</w:t>
      </w:r>
      <w:r w:rsidRPr="00946354">
        <w:rPr>
          <w:rFonts w:ascii="Times New Roman" w:hAnsi="Times New Roman" w:cs="Times New Roman"/>
          <w:sz w:val="24"/>
          <w:szCs w:val="24"/>
        </w:rPr>
        <w:t xml:space="preserve"> </w:t>
      </w:r>
      <w:r>
        <w:rPr>
          <w:rFonts w:ascii="Times New Roman" w:hAnsi="Times New Roman" w:cs="Times New Roman"/>
          <w:sz w:val="24"/>
          <w:szCs w:val="24"/>
        </w:rPr>
        <w:t>(</w:t>
      </w:r>
      <w:r w:rsidRPr="00946354">
        <w:rPr>
          <w:rFonts w:ascii="Times New Roman" w:hAnsi="Times New Roman" w:cs="Times New Roman"/>
          <w:sz w:val="24"/>
          <w:szCs w:val="24"/>
        </w:rPr>
        <w:t>Ruppar, Roberts, et al, 2018</w:t>
      </w:r>
      <w:r>
        <w:rPr>
          <w:rFonts w:ascii="Times New Roman" w:hAnsi="Times New Roman" w:cs="Times New Roman"/>
          <w:sz w:val="24"/>
          <w:szCs w:val="24"/>
        </w:rPr>
        <w:t>)</w:t>
      </w:r>
      <w:r w:rsidR="007E2F7C" w:rsidRPr="00970C9E">
        <w:rPr>
          <w:rFonts w:ascii="Times New Roman" w:hAnsi="Times New Roman" w:cs="Times New Roman"/>
          <w:sz w:val="24"/>
          <w:szCs w:val="24"/>
        </w:rPr>
        <w:t xml:space="preserve">. In the teaching of the students, the teachers are the major factors, they can either promote the failure or the success of the student in the learning process. </w:t>
      </w:r>
      <w:r w:rsidR="007E2F7C" w:rsidRPr="00436311">
        <w:rPr>
          <w:rFonts w:ascii="Times New Roman" w:hAnsi="Times New Roman" w:cs="Times New Roman"/>
          <w:noProof/>
          <w:sz w:val="24"/>
          <w:szCs w:val="24"/>
        </w:rPr>
        <w:t>Also</w:t>
      </w:r>
      <w:r w:rsidR="00436311">
        <w:rPr>
          <w:rFonts w:ascii="Times New Roman" w:hAnsi="Times New Roman" w:cs="Times New Roman"/>
          <w:noProof/>
          <w:sz w:val="24"/>
          <w:szCs w:val="24"/>
        </w:rPr>
        <w:t>,</w:t>
      </w:r>
      <w:r w:rsidR="007E2F7C" w:rsidRPr="00970C9E">
        <w:rPr>
          <w:rFonts w:ascii="Times New Roman" w:hAnsi="Times New Roman" w:cs="Times New Roman"/>
          <w:sz w:val="24"/>
          <w:szCs w:val="24"/>
        </w:rPr>
        <w:t xml:space="preserve"> the environment plays a major role in the </w:t>
      </w:r>
      <w:r w:rsidR="007E2F7C" w:rsidRPr="00436311">
        <w:rPr>
          <w:rFonts w:ascii="Times New Roman" w:hAnsi="Times New Roman" w:cs="Times New Roman"/>
          <w:noProof/>
          <w:sz w:val="24"/>
          <w:szCs w:val="24"/>
        </w:rPr>
        <w:t>teaching</w:t>
      </w:r>
      <w:r w:rsidR="00436311">
        <w:rPr>
          <w:rFonts w:ascii="Times New Roman" w:hAnsi="Times New Roman" w:cs="Times New Roman"/>
          <w:noProof/>
          <w:sz w:val="24"/>
          <w:szCs w:val="24"/>
        </w:rPr>
        <w:t>-</w:t>
      </w:r>
      <w:r w:rsidR="007E2F7C" w:rsidRPr="00436311">
        <w:rPr>
          <w:rFonts w:ascii="Times New Roman" w:hAnsi="Times New Roman" w:cs="Times New Roman"/>
          <w:noProof/>
          <w:sz w:val="24"/>
          <w:szCs w:val="24"/>
        </w:rPr>
        <w:t>learning</w:t>
      </w:r>
      <w:r w:rsidR="007E2F7C" w:rsidRPr="00970C9E">
        <w:rPr>
          <w:rFonts w:ascii="Times New Roman" w:hAnsi="Times New Roman" w:cs="Times New Roman"/>
          <w:sz w:val="24"/>
          <w:szCs w:val="24"/>
        </w:rPr>
        <w:t xml:space="preserve"> of the </w:t>
      </w:r>
      <w:r w:rsidR="007E2F7C" w:rsidRPr="00436311">
        <w:rPr>
          <w:rFonts w:ascii="Times New Roman" w:hAnsi="Times New Roman" w:cs="Times New Roman"/>
          <w:noProof/>
          <w:sz w:val="24"/>
          <w:szCs w:val="24"/>
        </w:rPr>
        <w:t>studen</w:t>
      </w:r>
      <w:r w:rsidR="00436311" w:rsidRPr="00436311">
        <w:rPr>
          <w:rFonts w:ascii="Times New Roman" w:hAnsi="Times New Roman" w:cs="Times New Roman"/>
          <w:noProof/>
          <w:sz w:val="24"/>
          <w:szCs w:val="24"/>
        </w:rPr>
        <w:t>ts</w:t>
      </w:r>
      <w:r w:rsidR="00436311">
        <w:rPr>
          <w:rFonts w:ascii="Times New Roman" w:hAnsi="Times New Roman" w:cs="Times New Roman"/>
          <w:sz w:val="24"/>
          <w:szCs w:val="24"/>
        </w:rPr>
        <w:t xml:space="preserve"> </w:t>
      </w:r>
      <w:r w:rsidR="007E2F7C" w:rsidRPr="00436311">
        <w:rPr>
          <w:rFonts w:ascii="Times New Roman" w:hAnsi="Times New Roman" w:cs="Times New Roman"/>
          <w:noProof/>
          <w:sz w:val="24"/>
          <w:szCs w:val="24"/>
        </w:rPr>
        <w:t>ts.</w:t>
      </w:r>
    </w:p>
    <w:p w:rsidR="00A26C89" w:rsidRPr="00970C9E" w:rsidRDefault="00A26C89" w:rsidP="002722C6">
      <w:pPr>
        <w:spacing w:after="0" w:line="360" w:lineRule="auto"/>
        <w:contextualSpacing/>
        <w:rPr>
          <w:rFonts w:ascii="Times New Roman" w:hAnsi="Times New Roman" w:cs="Times New Roman"/>
          <w:b/>
          <w:sz w:val="24"/>
          <w:szCs w:val="24"/>
        </w:rPr>
      </w:pPr>
      <w:r w:rsidRPr="00436311">
        <w:rPr>
          <w:rFonts w:ascii="Times New Roman" w:hAnsi="Times New Roman" w:cs="Times New Roman"/>
          <w:b/>
          <w:noProof/>
          <w:sz w:val="24"/>
          <w:szCs w:val="24"/>
        </w:rPr>
        <w:t>Abra</w:t>
      </w:r>
      <w:r w:rsidRPr="00970C9E">
        <w:rPr>
          <w:rFonts w:ascii="Times New Roman" w:hAnsi="Times New Roman" w:cs="Times New Roman"/>
          <w:b/>
          <w:sz w:val="24"/>
          <w:szCs w:val="24"/>
        </w:rPr>
        <w:t>ham Maslow</w:t>
      </w:r>
    </w:p>
    <w:p w:rsidR="00A26C89" w:rsidRPr="00970C9E" w:rsidRDefault="00A26C89" w:rsidP="002722C6">
      <w:pPr>
        <w:spacing w:after="0" w:line="360" w:lineRule="auto"/>
        <w:ind w:firstLine="720"/>
        <w:contextualSpacing/>
        <w:rPr>
          <w:rFonts w:ascii="Times New Roman" w:hAnsi="Times New Roman" w:cs="Times New Roman"/>
          <w:sz w:val="24"/>
          <w:szCs w:val="24"/>
        </w:rPr>
      </w:pPr>
      <w:r w:rsidRPr="00970C9E">
        <w:rPr>
          <w:rFonts w:ascii="Times New Roman" w:hAnsi="Times New Roman" w:cs="Times New Roman"/>
          <w:sz w:val="24"/>
          <w:szCs w:val="24"/>
        </w:rPr>
        <w:t xml:space="preserve">Abraham Maslow advocated the motivational centered approach </w:t>
      </w:r>
      <w:r w:rsidR="00436311">
        <w:rPr>
          <w:rFonts w:ascii="Times New Roman" w:hAnsi="Times New Roman" w:cs="Times New Roman"/>
          <w:noProof/>
          <w:sz w:val="24"/>
          <w:szCs w:val="24"/>
        </w:rPr>
        <w:t>to</w:t>
      </w:r>
      <w:r w:rsidRPr="00970C9E">
        <w:rPr>
          <w:rFonts w:ascii="Times New Roman" w:hAnsi="Times New Roman" w:cs="Times New Roman"/>
          <w:sz w:val="24"/>
          <w:szCs w:val="24"/>
        </w:rPr>
        <w:t xml:space="preserve"> an individual desire to know something. From Maslow this motivational may be in form of physiological need, safety and security need, love and belonging needs, self-esteem needs, need to know and understand, aesthetic needs and self-actualization needs. When the learner is supported </w:t>
      </w:r>
      <w:r w:rsidR="00436311">
        <w:rPr>
          <w:rFonts w:ascii="Times New Roman" w:hAnsi="Times New Roman" w:cs="Times New Roman"/>
          <w:noProof/>
          <w:sz w:val="24"/>
          <w:szCs w:val="24"/>
        </w:rPr>
        <w:t>by</w:t>
      </w:r>
      <w:r w:rsidRPr="00970C9E">
        <w:rPr>
          <w:rFonts w:ascii="Times New Roman" w:hAnsi="Times New Roman" w:cs="Times New Roman"/>
          <w:sz w:val="24"/>
          <w:szCs w:val="24"/>
        </w:rPr>
        <w:t xml:space="preserve"> all these then he or she will find it easy during </w:t>
      </w:r>
      <w:r w:rsidR="00436311">
        <w:rPr>
          <w:rFonts w:ascii="Times New Roman" w:hAnsi="Times New Roman" w:cs="Times New Roman"/>
          <w:sz w:val="24"/>
          <w:szCs w:val="24"/>
        </w:rPr>
        <w:t xml:space="preserve">the </w:t>
      </w:r>
      <w:r w:rsidRPr="00436311">
        <w:rPr>
          <w:rFonts w:ascii="Times New Roman" w:hAnsi="Times New Roman" w:cs="Times New Roman"/>
          <w:noProof/>
          <w:sz w:val="24"/>
          <w:szCs w:val="24"/>
        </w:rPr>
        <w:t>learning</w:t>
      </w:r>
      <w:r w:rsidRPr="00970C9E">
        <w:rPr>
          <w:rFonts w:ascii="Times New Roman" w:hAnsi="Times New Roman" w:cs="Times New Roman"/>
          <w:sz w:val="24"/>
          <w:szCs w:val="24"/>
        </w:rPr>
        <w:t xml:space="preserve"> process</w:t>
      </w:r>
      <w:r w:rsidR="00946354" w:rsidRPr="00946354">
        <w:rPr>
          <w:rFonts w:ascii="Times New Roman" w:hAnsi="Times New Roman" w:cs="Times New Roman"/>
          <w:sz w:val="24"/>
          <w:szCs w:val="24"/>
        </w:rPr>
        <w:t xml:space="preserve"> </w:t>
      </w:r>
      <w:r w:rsidR="00946354">
        <w:rPr>
          <w:rFonts w:ascii="Times New Roman" w:hAnsi="Times New Roman" w:cs="Times New Roman"/>
          <w:sz w:val="24"/>
          <w:szCs w:val="24"/>
        </w:rPr>
        <w:t xml:space="preserve">(Vázquez, Ellison, </w:t>
      </w:r>
      <w:r w:rsidR="00946354" w:rsidRPr="00946354">
        <w:rPr>
          <w:rFonts w:ascii="Times New Roman" w:hAnsi="Times New Roman" w:cs="Times New Roman"/>
          <w:sz w:val="24"/>
          <w:szCs w:val="24"/>
        </w:rPr>
        <w:t>2018)</w:t>
      </w:r>
      <w:r w:rsidRPr="00970C9E">
        <w:rPr>
          <w:rFonts w:ascii="Times New Roman" w:hAnsi="Times New Roman" w:cs="Times New Roman"/>
          <w:sz w:val="24"/>
          <w:szCs w:val="24"/>
        </w:rPr>
        <w:t xml:space="preserve">. </w:t>
      </w:r>
    </w:p>
    <w:p w:rsidR="00A26C89" w:rsidRPr="00970C9E" w:rsidRDefault="00813327" w:rsidP="008F2E2A">
      <w:pPr>
        <w:spacing w:after="0" w:line="360" w:lineRule="auto"/>
        <w:contextualSpacing/>
        <w:jc w:val="center"/>
        <w:rPr>
          <w:rFonts w:ascii="Times New Roman" w:hAnsi="Times New Roman" w:cs="Times New Roman"/>
          <w:b/>
          <w:sz w:val="24"/>
          <w:szCs w:val="24"/>
        </w:rPr>
      </w:pPr>
      <w:r w:rsidRPr="00970C9E">
        <w:rPr>
          <w:rFonts w:ascii="Times New Roman" w:hAnsi="Times New Roman" w:cs="Times New Roman"/>
          <w:b/>
          <w:sz w:val="24"/>
          <w:szCs w:val="24"/>
        </w:rPr>
        <w:t>Teaching/learning process</w:t>
      </w:r>
    </w:p>
    <w:p w:rsidR="00813327" w:rsidRPr="00970C9E" w:rsidRDefault="00813327" w:rsidP="002722C6">
      <w:pPr>
        <w:spacing w:after="0" w:line="360" w:lineRule="auto"/>
        <w:ind w:firstLine="720"/>
        <w:contextualSpacing/>
        <w:rPr>
          <w:rFonts w:ascii="Times New Roman" w:hAnsi="Times New Roman" w:cs="Times New Roman"/>
          <w:sz w:val="24"/>
          <w:szCs w:val="24"/>
        </w:rPr>
      </w:pPr>
      <w:r w:rsidRPr="00970C9E">
        <w:rPr>
          <w:rFonts w:ascii="Times New Roman" w:hAnsi="Times New Roman" w:cs="Times New Roman"/>
          <w:sz w:val="24"/>
          <w:szCs w:val="24"/>
        </w:rPr>
        <w:t>Teaching/learning process is the process that involves the fulfillment of instructional activities and teaching outcomes to achieve intended objectives according to the teaching plan. It involves the permanent change of the behavior of somebody.</w:t>
      </w:r>
    </w:p>
    <w:p w:rsidR="00813327" w:rsidRPr="00970C9E" w:rsidRDefault="00813327" w:rsidP="008F2E2A">
      <w:pPr>
        <w:spacing w:after="0" w:line="360" w:lineRule="auto"/>
        <w:contextualSpacing/>
        <w:jc w:val="center"/>
        <w:rPr>
          <w:rFonts w:ascii="Times New Roman" w:hAnsi="Times New Roman" w:cs="Times New Roman"/>
          <w:b/>
          <w:sz w:val="24"/>
          <w:szCs w:val="24"/>
        </w:rPr>
      </w:pPr>
      <w:r w:rsidRPr="00970C9E">
        <w:rPr>
          <w:rFonts w:ascii="Times New Roman" w:hAnsi="Times New Roman" w:cs="Times New Roman"/>
          <w:b/>
          <w:sz w:val="24"/>
          <w:szCs w:val="24"/>
        </w:rPr>
        <w:t xml:space="preserve">Roles and responsibilities of the teacher in </w:t>
      </w:r>
      <w:r w:rsidR="00436311">
        <w:rPr>
          <w:rFonts w:ascii="Times New Roman" w:hAnsi="Times New Roman" w:cs="Times New Roman"/>
          <w:b/>
          <w:sz w:val="24"/>
          <w:szCs w:val="24"/>
        </w:rPr>
        <w:t xml:space="preserve">a </w:t>
      </w:r>
      <w:r w:rsidRPr="00436311">
        <w:rPr>
          <w:rFonts w:ascii="Times New Roman" w:hAnsi="Times New Roman" w:cs="Times New Roman"/>
          <w:b/>
          <w:noProof/>
          <w:sz w:val="24"/>
          <w:szCs w:val="24"/>
        </w:rPr>
        <w:t>learning</w:t>
      </w:r>
      <w:r w:rsidRPr="00970C9E">
        <w:rPr>
          <w:rFonts w:ascii="Times New Roman" w:hAnsi="Times New Roman" w:cs="Times New Roman"/>
          <w:b/>
          <w:sz w:val="24"/>
          <w:szCs w:val="24"/>
        </w:rPr>
        <w:t xml:space="preserve"> environment</w:t>
      </w:r>
    </w:p>
    <w:p w:rsidR="00813327" w:rsidRPr="00970C9E" w:rsidRDefault="00813327" w:rsidP="002722C6">
      <w:pPr>
        <w:spacing w:after="0" w:line="360" w:lineRule="auto"/>
        <w:ind w:firstLine="720"/>
        <w:contextualSpacing/>
        <w:rPr>
          <w:rFonts w:ascii="Times New Roman" w:hAnsi="Times New Roman" w:cs="Times New Roman"/>
          <w:sz w:val="24"/>
          <w:szCs w:val="24"/>
        </w:rPr>
      </w:pPr>
      <w:r w:rsidRPr="00970C9E">
        <w:rPr>
          <w:rFonts w:ascii="Times New Roman" w:hAnsi="Times New Roman" w:cs="Times New Roman"/>
          <w:sz w:val="24"/>
          <w:szCs w:val="24"/>
        </w:rPr>
        <w:t xml:space="preserve">Impacting knowledge to the learners. It’s the responsibility of the teacher to teach the students in school. They have the code of conduct that </w:t>
      </w:r>
      <w:r w:rsidRPr="00436311">
        <w:rPr>
          <w:rFonts w:ascii="Times New Roman" w:hAnsi="Times New Roman" w:cs="Times New Roman"/>
          <w:noProof/>
          <w:sz w:val="24"/>
          <w:szCs w:val="24"/>
        </w:rPr>
        <w:t>govern</w:t>
      </w:r>
      <w:r w:rsidR="00436311">
        <w:rPr>
          <w:rFonts w:ascii="Times New Roman" w:hAnsi="Times New Roman" w:cs="Times New Roman"/>
          <w:noProof/>
          <w:sz w:val="24"/>
          <w:szCs w:val="24"/>
        </w:rPr>
        <w:t>s</w:t>
      </w:r>
      <w:r w:rsidRPr="00970C9E">
        <w:rPr>
          <w:rFonts w:ascii="Times New Roman" w:hAnsi="Times New Roman" w:cs="Times New Roman"/>
          <w:sz w:val="24"/>
          <w:szCs w:val="24"/>
        </w:rPr>
        <w:t xml:space="preserve"> </w:t>
      </w:r>
      <w:r w:rsidRPr="00436311">
        <w:rPr>
          <w:rFonts w:ascii="Times New Roman" w:hAnsi="Times New Roman" w:cs="Times New Roman"/>
          <w:noProof/>
          <w:sz w:val="24"/>
          <w:szCs w:val="24"/>
        </w:rPr>
        <w:t>th</w:t>
      </w:r>
      <w:r w:rsidR="00436311">
        <w:rPr>
          <w:rFonts w:ascii="Times New Roman" w:hAnsi="Times New Roman" w:cs="Times New Roman"/>
          <w:noProof/>
          <w:sz w:val="24"/>
          <w:szCs w:val="24"/>
        </w:rPr>
        <w:t>a</w:t>
      </w:r>
      <w:r w:rsidRPr="00436311">
        <w:rPr>
          <w:rFonts w:ascii="Times New Roman" w:hAnsi="Times New Roman" w:cs="Times New Roman"/>
          <w:noProof/>
          <w:sz w:val="24"/>
          <w:szCs w:val="24"/>
        </w:rPr>
        <w:t>n</w:t>
      </w:r>
      <w:r w:rsidRPr="00970C9E">
        <w:rPr>
          <w:rFonts w:ascii="Times New Roman" w:hAnsi="Times New Roman" w:cs="Times New Roman"/>
          <w:sz w:val="24"/>
          <w:szCs w:val="24"/>
        </w:rPr>
        <w:t xml:space="preserve"> in their teaching.</w:t>
      </w:r>
    </w:p>
    <w:p w:rsidR="00813327" w:rsidRPr="00970C9E" w:rsidRDefault="00813327" w:rsidP="00DE2DD9">
      <w:pPr>
        <w:spacing w:after="0" w:line="360" w:lineRule="auto"/>
        <w:contextualSpacing/>
        <w:rPr>
          <w:rFonts w:ascii="Times New Roman" w:hAnsi="Times New Roman" w:cs="Times New Roman"/>
          <w:sz w:val="24"/>
          <w:szCs w:val="24"/>
        </w:rPr>
      </w:pPr>
      <w:r w:rsidRPr="00970C9E">
        <w:rPr>
          <w:rFonts w:ascii="Times New Roman" w:hAnsi="Times New Roman" w:cs="Times New Roman"/>
          <w:sz w:val="24"/>
          <w:szCs w:val="24"/>
        </w:rPr>
        <w:t xml:space="preserve">By being </w:t>
      </w:r>
      <w:r w:rsidR="00436311">
        <w:rPr>
          <w:rFonts w:ascii="Times New Roman" w:hAnsi="Times New Roman" w:cs="Times New Roman"/>
          <w:sz w:val="24"/>
          <w:szCs w:val="24"/>
        </w:rPr>
        <w:t xml:space="preserve">a </w:t>
      </w:r>
      <w:r w:rsidRPr="00436311">
        <w:rPr>
          <w:rFonts w:ascii="Times New Roman" w:hAnsi="Times New Roman" w:cs="Times New Roman"/>
          <w:noProof/>
          <w:sz w:val="24"/>
          <w:szCs w:val="24"/>
        </w:rPr>
        <w:t>role</w:t>
      </w:r>
      <w:r w:rsidRPr="00970C9E">
        <w:rPr>
          <w:rFonts w:ascii="Times New Roman" w:hAnsi="Times New Roman" w:cs="Times New Roman"/>
          <w:sz w:val="24"/>
          <w:szCs w:val="24"/>
        </w:rPr>
        <w:t xml:space="preserve"> model to the learners. The teacher can either be a good role model or a bad role model depending </w:t>
      </w:r>
      <w:r w:rsidR="00436311">
        <w:rPr>
          <w:rFonts w:ascii="Times New Roman" w:hAnsi="Times New Roman" w:cs="Times New Roman"/>
          <w:noProof/>
          <w:sz w:val="24"/>
          <w:szCs w:val="24"/>
        </w:rPr>
        <w:t>on</w:t>
      </w:r>
      <w:r w:rsidRPr="00970C9E">
        <w:rPr>
          <w:rFonts w:ascii="Times New Roman" w:hAnsi="Times New Roman" w:cs="Times New Roman"/>
          <w:sz w:val="24"/>
          <w:szCs w:val="24"/>
        </w:rPr>
        <w:t xml:space="preserve"> the perception of </w:t>
      </w:r>
      <w:r w:rsidRPr="00436311">
        <w:rPr>
          <w:rFonts w:ascii="Times New Roman" w:hAnsi="Times New Roman" w:cs="Times New Roman"/>
          <w:noProof/>
          <w:sz w:val="24"/>
          <w:szCs w:val="24"/>
        </w:rPr>
        <w:t>the</w:t>
      </w:r>
      <w:r w:rsidRPr="00970C9E">
        <w:rPr>
          <w:rFonts w:ascii="Times New Roman" w:hAnsi="Times New Roman" w:cs="Times New Roman"/>
          <w:sz w:val="24"/>
          <w:szCs w:val="24"/>
        </w:rPr>
        <w:t xml:space="preserve"> learners. In many </w:t>
      </w:r>
      <w:r w:rsidRPr="00436311">
        <w:rPr>
          <w:rFonts w:ascii="Times New Roman" w:hAnsi="Times New Roman" w:cs="Times New Roman"/>
          <w:noProof/>
          <w:sz w:val="24"/>
          <w:szCs w:val="24"/>
        </w:rPr>
        <w:t>cases</w:t>
      </w:r>
      <w:r w:rsidR="00436311">
        <w:rPr>
          <w:rFonts w:ascii="Times New Roman" w:hAnsi="Times New Roman" w:cs="Times New Roman"/>
          <w:noProof/>
          <w:sz w:val="24"/>
          <w:szCs w:val="24"/>
        </w:rPr>
        <w:t>,</w:t>
      </w:r>
      <w:r w:rsidRPr="00970C9E">
        <w:rPr>
          <w:rFonts w:ascii="Times New Roman" w:hAnsi="Times New Roman" w:cs="Times New Roman"/>
          <w:sz w:val="24"/>
          <w:szCs w:val="24"/>
        </w:rPr>
        <w:t xml:space="preserve"> the teacher </w:t>
      </w:r>
      <w:r w:rsidRPr="00436311">
        <w:rPr>
          <w:rFonts w:ascii="Times New Roman" w:hAnsi="Times New Roman" w:cs="Times New Roman"/>
          <w:noProof/>
          <w:sz w:val="24"/>
          <w:szCs w:val="24"/>
        </w:rPr>
        <w:t>ha</w:t>
      </w:r>
      <w:r w:rsidR="00436311">
        <w:rPr>
          <w:rFonts w:ascii="Times New Roman" w:hAnsi="Times New Roman" w:cs="Times New Roman"/>
          <w:noProof/>
          <w:sz w:val="24"/>
          <w:szCs w:val="24"/>
        </w:rPr>
        <w:t>s</w:t>
      </w:r>
      <w:r w:rsidRPr="00970C9E">
        <w:rPr>
          <w:rFonts w:ascii="Times New Roman" w:hAnsi="Times New Roman" w:cs="Times New Roman"/>
          <w:sz w:val="24"/>
          <w:szCs w:val="24"/>
        </w:rPr>
        <w:t xml:space="preserve"> to impact or show good morals to the learners so as they can copy from them</w:t>
      </w:r>
      <w:r w:rsidR="00193405" w:rsidRPr="00193405">
        <w:rPr>
          <w:rFonts w:ascii="Times New Roman" w:hAnsi="Times New Roman" w:cs="Times New Roman"/>
          <w:sz w:val="24"/>
          <w:szCs w:val="24"/>
        </w:rPr>
        <w:t xml:space="preserve"> </w:t>
      </w:r>
      <w:r w:rsidR="00193405">
        <w:rPr>
          <w:rFonts w:ascii="Times New Roman" w:hAnsi="Times New Roman" w:cs="Times New Roman"/>
          <w:sz w:val="24"/>
          <w:szCs w:val="24"/>
        </w:rPr>
        <w:t xml:space="preserve">(Crenshaw, Delgado, et al, </w:t>
      </w:r>
      <w:r w:rsidR="00193405" w:rsidRPr="00193405">
        <w:rPr>
          <w:rFonts w:ascii="Times New Roman" w:hAnsi="Times New Roman" w:cs="Times New Roman"/>
          <w:sz w:val="24"/>
          <w:szCs w:val="24"/>
        </w:rPr>
        <w:t>2018)</w:t>
      </w:r>
      <w:r w:rsidRPr="00970C9E">
        <w:rPr>
          <w:rFonts w:ascii="Times New Roman" w:hAnsi="Times New Roman" w:cs="Times New Roman"/>
          <w:sz w:val="24"/>
          <w:szCs w:val="24"/>
        </w:rPr>
        <w:t>.</w:t>
      </w:r>
    </w:p>
    <w:p w:rsidR="00813327" w:rsidRPr="00970C9E" w:rsidRDefault="00813327" w:rsidP="00DE2DD9">
      <w:pPr>
        <w:spacing w:after="0" w:line="360" w:lineRule="auto"/>
        <w:contextualSpacing/>
        <w:rPr>
          <w:rFonts w:ascii="Times New Roman" w:hAnsi="Times New Roman" w:cs="Times New Roman"/>
          <w:sz w:val="24"/>
          <w:szCs w:val="24"/>
        </w:rPr>
      </w:pPr>
      <w:r w:rsidRPr="00970C9E">
        <w:rPr>
          <w:rFonts w:ascii="Times New Roman" w:hAnsi="Times New Roman" w:cs="Times New Roman"/>
          <w:sz w:val="24"/>
          <w:szCs w:val="24"/>
        </w:rPr>
        <w:t xml:space="preserve">By acting as a mentor. The teacher should act as a mentor to the learners through guidance and </w:t>
      </w:r>
      <w:r w:rsidRPr="00436311">
        <w:rPr>
          <w:rFonts w:ascii="Times New Roman" w:hAnsi="Times New Roman" w:cs="Times New Roman"/>
          <w:noProof/>
          <w:sz w:val="24"/>
          <w:szCs w:val="24"/>
        </w:rPr>
        <w:t>canceling</w:t>
      </w:r>
      <w:r w:rsidRPr="00970C9E">
        <w:rPr>
          <w:rFonts w:ascii="Times New Roman" w:hAnsi="Times New Roman" w:cs="Times New Roman"/>
          <w:sz w:val="24"/>
          <w:szCs w:val="24"/>
        </w:rPr>
        <w:t xml:space="preserve">. Through </w:t>
      </w:r>
      <w:r w:rsidRPr="00436311">
        <w:rPr>
          <w:rFonts w:ascii="Times New Roman" w:hAnsi="Times New Roman" w:cs="Times New Roman"/>
          <w:noProof/>
          <w:sz w:val="24"/>
          <w:szCs w:val="24"/>
        </w:rPr>
        <w:t>this</w:t>
      </w:r>
      <w:r w:rsidR="00436311">
        <w:rPr>
          <w:rFonts w:ascii="Times New Roman" w:hAnsi="Times New Roman" w:cs="Times New Roman"/>
          <w:noProof/>
          <w:sz w:val="24"/>
          <w:szCs w:val="24"/>
        </w:rPr>
        <w:t>,</w:t>
      </w:r>
      <w:r w:rsidRPr="00970C9E">
        <w:rPr>
          <w:rFonts w:ascii="Times New Roman" w:hAnsi="Times New Roman" w:cs="Times New Roman"/>
          <w:sz w:val="24"/>
          <w:szCs w:val="24"/>
        </w:rPr>
        <w:t xml:space="preserve"> the learners may correct their mistakes whenever they go wrong.</w:t>
      </w:r>
    </w:p>
    <w:p w:rsidR="00813327" w:rsidRPr="00970C9E" w:rsidRDefault="00813327" w:rsidP="008F2E2A">
      <w:pPr>
        <w:spacing w:after="0" w:line="360" w:lineRule="auto"/>
        <w:contextualSpacing/>
        <w:jc w:val="center"/>
        <w:rPr>
          <w:rFonts w:ascii="Times New Roman" w:hAnsi="Times New Roman" w:cs="Times New Roman"/>
          <w:b/>
          <w:sz w:val="24"/>
          <w:szCs w:val="24"/>
        </w:rPr>
      </w:pPr>
      <w:r w:rsidRPr="00970C9E">
        <w:rPr>
          <w:rFonts w:ascii="Times New Roman" w:hAnsi="Times New Roman" w:cs="Times New Roman"/>
          <w:b/>
          <w:sz w:val="24"/>
          <w:szCs w:val="24"/>
        </w:rPr>
        <w:t>Roles a</w:t>
      </w:r>
      <w:r w:rsidR="00F124F2" w:rsidRPr="00970C9E">
        <w:rPr>
          <w:rFonts w:ascii="Times New Roman" w:hAnsi="Times New Roman" w:cs="Times New Roman"/>
          <w:b/>
          <w:sz w:val="24"/>
          <w:szCs w:val="24"/>
        </w:rPr>
        <w:t>nd responsibilities</w:t>
      </w:r>
      <w:r w:rsidRPr="00970C9E">
        <w:rPr>
          <w:rFonts w:ascii="Times New Roman" w:hAnsi="Times New Roman" w:cs="Times New Roman"/>
          <w:b/>
          <w:sz w:val="24"/>
          <w:szCs w:val="24"/>
        </w:rPr>
        <w:t xml:space="preserve"> of the learner in </w:t>
      </w:r>
      <w:r w:rsidR="00436311">
        <w:rPr>
          <w:rFonts w:ascii="Times New Roman" w:hAnsi="Times New Roman" w:cs="Times New Roman"/>
          <w:b/>
          <w:sz w:val="24"/>
          <w:szCs w:val="24"/>
        </w:rPr>
        <w:t xml:space="preserve">the </w:t>
      </w:r>
      <w:r w:rsidRPr="00436311">
        <w:rPr>
          <w:rFonts w:ascii="Times New Roman" w:hAnsi="Times New Roman" w:cs="Times New Roman"/>
          <w:b/>
          <w:noProof/>
          <w:sz w:val="24"/>
          <w:szCs w:val="24"/>
        </w:rPr>
        <w:t>educational</w:t>
      </w:r>
      <w:r w:rsidRPr="00970C9E">
        <w:rPr>
          <w:rFonts w:ascii="Times New Roman" w:hAnsi="Times New Roman" w:cs="Times New Roman"/>
          <w:b/>
          <w:sz w:val="24"/>
          <w:szCs w:val="24"/>
        </w:rPr>
        <w:t xml:space="preserve"> setting</w:t>
      </w:r>
    </w:p>
    <w:p w:rsidR="00F124F2" w:rsidRPr="00970C9E" w:rsidRDefault="00F124F2" w:rsidP="00193405">
      <w:pPr>
        <w:spacing w:after="0" w:line="360" w:lineRule="auto"/>
        <w:ind w:firstLine="720"/>
        <w:contextualSpacing/>
        <w:rPr>
          <w:rFonts w:ascii="Times New Roman" w:hAnsi="Times New Roman" w:cs="Times New Roman"/>
          <w:sz w:val="24"/>
          <w:szCs w:val="24"/>
        </w:rPr>
      </w:pPr>
      <w:r w:rsidRPr="00970C9E">
        <w:rPr>
          <w:rFonts w:ascii="Times New Roman" w:hAnsi="Times New Roman" w:cs="Times New Roman"/>
          <w:sz w:val="24"/>
          <w:szCs w:val="24"/>
        </w:rPr>
        <w:t xml:space="preserve">By showing </w:t>
      </w:r>
      <w:r w:rsidRPr="00436311">
        <w:rPr>
          <w:rFonts w:ascii="Times New Roman" w:hAnsi="Times New Roman" w:cs="Times New Roman"/>
          <w:noProof/>
          <w:sz w:val="24"/>
          <w:szCs w:val="24"/>
        </w:rPr>
        <w:t>respect</w:t>
      </w:r>
      <w:r w:rsidR="00436311">
        <w:rPr>
          <w:rFonts w:ascii="Times New Roman" w:hAnsi="Times New Roman" w:cs="Times New Roman"/>
          <w:noProof/>
          <w:sz w:val="24"/>
          <w:szCs w:val="24"/>
        </w:rPr>
        <w:t xml:space="preserve"> to</w:t>
      </w:r>
      <w:r w:rsidRPr="00970C9E">
        <w:rPr>
          <w:rFonts w:ascii="Times New Roman" w:hAnsi="Times New Roman" w:cs="Times New Roman"/>
          <w:sz w:val="24"/>
          <w:szCs w:val="24"/>
        </w:rPr>
        <w:t xml:space="preserve"> teachers and fellow students. Respect to one another promotes </w:t>
      </w:r>
      <w:r w:rsidR="00436311">
        <w:rPr>
          <w:rFonts w:ascii="Times New Roman" w:hAnsi="Times New Roman" w:cs="Times New Roman"/>
          <w:sz w:val="24"/>
          <w:szCs w:val="24"/>
        </w:rPr>
        <w:t xml:space="preserve">a </w:t>
      </w:r>
      <w:r w:rsidRPr="00436311">
        <w:rPr>
          <w:rFonts w:ascii="Times New Roman" w:hAnsi="Times New Roman" w:cs="Times New Roman"/>
          <w:noProof/>
          <w:sz w:val="24"/>
          <w:szCs w:val="24"/>
        </w:rPr>
        <w:t>good</w:t>
      </w:r>
      <w:r w:rsidRPr="00970C9E">
        <w:rPr>
          <w:rFonts w:ascii="Times New Roman" w:hAnsi="Times New Roman" w:cs="Times New Roman"/>
          <w:sz w:val="24"/>
          <w:szCs w:val="24"/>
        </w:rPr>
        <w:t xml:space="preserve"> learning environment in the classroom which in hand reduction of indiscipline cases in school, hence, leading to good performance</w:t>
      </w:r>
      <w:r w:rsidR="00193405" w:rsidRPr="00193405">
        <w:rPr>
          <w:rFonts w:ascii="Times New Roman" w:hAnsi="Times New Roman" w:cs="Times New Roman"/>
          <w:sz w:val="24"/>
          <w:szCs w:val="24"/>
        </w:rPr>
        <w:t xml:space="preserve"> </w:t>
      </w:r>
      <w:r w:rsidR="00193405">
        <w:rPr>
          <w:rFonts w:ascii="Times New Roman" w:hAnsi="Times New Roman" w:cs="Times New Roman"/>
          <w:sz w:val="24"/>
          <w:szCs w:val="24"/>
        </w:rPr>
        <w:t>(Rogoff,</w:t>
      </w:r>
      <w:r w:rsidR="00193405" w:rsidRPr="00193405">
        <w:rPr>
          <w:rFonts w:ascii="Times New Roman" w:hAnsi="Times New Roman" w:cs="Times New Roman"/>
          <w:sz w:val="24"/>
          <w:szCs w:val="24"/>
        </w:rPr>
        <w:t xml:space="preserve"> </w:t>
      </w:r>
      <w:r w:rsidR="00193405">
        <w:rPr>
          <w:rFonts w:ascii="Times New Roman" w:hAnsi="Times New Roman" w:cs="Times New Roman"/>
          <w:sz w:val="24"/>
          <w:szCs w:val="24"/>
        </w:rPr>
        <w:t>Matusov, et al, 1996)</w:t>
      </w:r>
      <w:r w:rsidRPr="00970C9E">
        <w:rPr>
          <w:rFonts w:ascii="Times New Roman" w:hAnsi="Times New Roman" w:cs="Times New Roman"/>
          <w:sz w:val="24"/>
          <w:szCs w:val="24"/>
        </w:rPr>
        <w:t>.</w:t>
      </w:r>
    </w:p>
    <w:p w:rsidR="00F124F2" w:rsidRPr="00970C9E" w:rsidRDefault="00F124F2" w:rsidP="00DE2DD9">
      <w:pPr>
        <w:spacing w:after="0" w:line="360" w:lineRule="auto"/>
        <w:contextualSpacing/>
        <w:rPr>
          <w:rFonts w:ascii="Times New Roman" w:hAnsi="Times New Roman" w:cs="Times New Roman"/>
          <w:sz w:val="24"/>
          <w:szCs w:val="24"/>
        </w:rPr>
      </w:pPr>
      <w:r w:rsidRPr="00970C9E">
        <w:rPr>
          <w:rFonts w:ascii="Times New Roman" w:hAnsi="Times New Roman" w:cs="Times New Roman"/>
          <w:sz w:val="24"/>
          <w:szCs w:val="24"/>
        </w:rPr>
        <w:t xml:space="preserve">Follow the school rules and regulation. </w:t>
      </w:r>
      <w:r w:rsidR="00436311">
        <w:rPr>
          <w:rFonts w:ascii="Times New Roman" w:hAnsi="Times New Roman" w:cs="Times New Roman"/>
          <w:noProof/>
          <w:sz w:val="24"/>
          <w:szCs w:val="24"/>
        </w:rPr>
        <w:t>The s</w:t>
      </w:r>
      <w:r w:rsidRPr="00436311">
        <w:rPr>
          <w:rFonts w:ascii="Times New Roman" w:hAnsi="Times New Roman" w:cs="Times New Roman"/>
          <w:noProof/>
          <w:sz w:val="24"/>
          <w:szCs w:val="24"/>
        </w:rPr>
        <w:t>tudent</w:t>
      </w:r>
      <w:r w:rsidRPr="00970C9E">
        <w:rPr>
          <w:rFonts w:ascii="Times New Roman" w:hAnsi="Times New Roman" w:cs="Times New Roman"/>
          <w:sz w:val="24"/>
          <w:szCs w:val="24"/>
        </w:rPr>
        <w:t xml:space="preserve"> has </w:t>
      </w:r>
      <w:r w:rsidR="00436311">
        <w:rPr>
          <w:rFonts w:ascii="Times New Roman" w:hAnsi="Times New Roman" w:cs="Times New Roman"/>
          <w:sz w:val="24"/>
          <w:szCs w:val="24"/>
        </w:rPr>
        <w:t xml:space="preserve">a </w:t>
      </w:r>
      <w:r w:rsidRPr="00436311">
        <w:rPr>
          <w:rFonts w:ascii="Times New Roman" w:hAnsi="Times New Roman" w:cs="Times New Roman"/>
          <w:noProof/>
          <w:sz w:val="24"/>
          <w:szCs w:val="24"/>
        </w:rPr>
        <w:t>responsibility</w:t>
      </w:r>
      <w:r w:rsidRPr="00970C9E">
        <w:rPr>
          <w:rFonts w:ascii="Times New Roman" w:hAnsi="Times New Roman" w:cs="Times New Roman"/>
          <w:sz w:val="24"/>
          <w:szCs w:val="24"/>
        </w:rPr>
        <w:t xml:space="preserve"> to comply with the school rules that are put in place for the easy running of the school. Other </w:t>
      </w:r>
      <w:r w:rsidRPr="00436311">
        <w:rPr>
          <w:rFonts w:ascii="Times New Roman" w:hAnsi="Times New Roman" w:cs="Times New Roman"/>
          <w:noProof/>
          <w:sz w:val="24"/>
          <w:szCs w:val="24"/>
        </w:rPr>
        <w:t>responsibilit</w:t>
      </w:r>
      <w:r w:rsidR="00436311">
        <w:rPr>
          <w:rFonts w:ascii="Times New Roman" w:hAnsi="Times New Roman" w:cs="Times New Roman"/>
          <w:noProof/>
          <w:sz w:val="24"/>
          <w:szCs w:val="24"/>
        </w:rPr>
        <w:t>ies</w:t>
      </w:r>
      <w:r w:rsidRPr="00970C9E">
        <w:rPr>
          <w:rFonts w:ascii="Times New Roman" w:hAnsi="Times New Roman" w:cs="Times New Roman"/>
          <w:sz w:val="24"/>
          <w:szCs w:val="24"/>
        </w:rPr>
        <w:t xml:space="preserve"> of the students include; doing all the exams as the examination to meet examination expectation and always be in the school or avoiding absenteeism.</w:t>
      </w:r>
    </w:p>
    <w:p w:rsidR="00F124F2" w:rsidRPr="00970C9E" w:rsidRDefault="009E72FD" w:rsidP="008F2E2A">
      <w:pPr>
        <w:spacing w:after="0" w:line="360" w:lineRule="auto"/>
        <w:contextualSpacing/>
        <w:jc w:val="center"/>
        <w:rPr>
          <w:rFonts w:ascii="Times New Roman" w:hAnsi="Times New Roman" w:cs="Times New Roman"/>
          <w:b/>
          <w:sz w:val="24"/>
          <w:szCs w:val="24"/>
        </w:rPr>
      </w:pPr>
      <w:r w:rsidRPr="00970C9E">
        <w:rPr>
          <w:rFonts w:ascii="Times New Roman" w:hAnsi="Times New Roman" w:cs="Times New Roman"/>
          <w:b/>
          <w:sz w:val="24"/>
          <w:szCs w:val="24"/>
        </w:rPr>
        <w:t>Teaching responsibility when working with diverse learners</w:t>
      </w:r>
    </w:p>
    <w:p w:rsidR="009E72FD" w:rsidRPr="00970C9E" w:rsidRDefault="009E72FD" w:rsidP="002722C6">
      <w:pPr>
        <w:spacing w:after="0" w:line="360" w:lineRule="auto"/>
        <w:ind w:firstLine="720"/>
        <w:contextualSpacing/>
        <w:rPr>
          <w:rFonts w:ascii="Times New Roman" w:hAnsi="Times New Roman" w:cs="Times New Roman"/>
          <w:sz w:val="24"/>
          <w:szCs w:val="24"/>
        </w:rPr>
      </w:pPr>
      <w:r w:rsidRPr="00970C9E">
        <w:rPr>
          <w:rFonts w:ascii="Times New Roman" w:hAnsi="Times New Roman" w:cs="Times New Roman"/>
          <w:sz w:val="24"/>
          <w:szCs w:val="24"/>
        </w:rPr>
        <w:t>Know your background. This comprises of language and culture which might be the barrier to your learner. You should learn about your culture before teaching the students of different diversity.</w:t>
      </w:r>
    </w:p>
    <w:p w:rsidR="009E72FD" w:rsidRPr="00970C9E" w:rsidRDefault="009E72FD" w:rsidP="00DE2DD9">
      <w:pPr>
        <w:spacing w:after="0" w:line="360" w:lineRule="auto"/>
        <w:contextualSpacing/>
        <w:rPr>
          <w:rFonts w:ascii="Times New Roman" w:hAnsi="Times New Roman" w:cs="Times New Roman"/>
          <w:sz w:val="24"/>
          <w:szCs w:val="24"/>
        </w:rPr>
      </w:pPr>
      <w:r w:rsidRPr="00970C9E">
        <w:rPr>
          <w:rFonts w:ascii="Times New Roman" w:hAnsi="Times New Roman" w:cs="Times New Roman"/>
          <w:sz w:val="24"/>
          <w:szCs w:val="24"/>
        </w:rPr>
        <w:t xml:space="preserve">Know the background of your students. Learn how the background </w:t>
      </w:r>
      <w:r w:rsidRPr="00436311">
        <w:rPr>
          <w:rFonts w:ascii="Times New Roman" w:hAnsi="Times New Roman" w:cs="Times New Roman"/>
          <w:noProof/>
          <w:sz w:val="24"/>
          <w:szCs w:val="24"/>
        </w:rPr>
        <w:t>specifically</w:t>
      </w:r>
      <w:r w:rsidRPr="00970C9E">
        <w:rPr>
          <w:rFonts w:ascii="Times New Roman" w:hAnsi="Times New Roman" w:cs="Times New Roman"/>
          <w:sz w:val="24"/>
          <w:szCs w:val="24"/>
        </w:rPr>
        <w:t xml:space="preserve"> the culture of your students affect them in the learning process.</w:t>
      </w:r>
    </w:p>
    <w:p w:rsidR="009E72FD" w:rsidRPr="00970C9E" w:rsidRDefault="00946354" w:rsidP="002722C6">
      <w:pPr>
        <w:spacing w:after="0"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Chism (1998), the teacher should know the language of his or her </w:t>
      </w:r>
      <w:r w:rsidR="009E72FD" w:rsidRPr="00970C9E">
        <w:rPr>
          <w:rFonts w:ascii="Times New Roman" w:hAnsi="Times New Roman" w:cs="Times New Roman"/>
          <w:sz w:val="24"/>
          <w:szCs w:val="24"/>
        </w:rPr>
        <w:t xml:space="preserve">learner. </w:t>
      </w:r>
      <w:r w:rsidR="00436311">
        <w:rPr>
          <w:rFonts w:ascii="Times New Roman" w:hAnsi="Times New Roman" w:cs="Times New Roman"/>
          <w:noProof/>
          <w:sz w:val="24"/>
          <w:szCs w:val="24"/>
        </w:rPr>
        <w:t>The l</w:t>
      </w:r>
      <w:r w:rsidR="009E72FD" w:rsidRPr="00436311">
        <w:rPr>
          <w:rFonts w:ascii="Times New Roman" w:hAnsi="Times New Roman" w:cs="Times New Roman"/>
          <w:noProof/>
          <w:sz w:val="24"/>
          <w:szCs w:val="24"/>
        </w:rPr>
        <w:t>anguage</w:t>
      </w:r>
      <w:r w:rsidR="009E72FD" w:rsidRPr="00970C9E">
        <w:rPr>
          <w:rFonts w:ascii="Times New Roman" w:hAnsi="Times New Roman" w:cs="Times New Roman"/>
          <w:sz w:val="24"/>
          <w:szCs w:val="24"/>
        </w:rPr>
        <w:t xml:space="preserve"> barrier is </w:t>
      </w:r>
      <w:r w:rsidR="00436311">
        <w:rPr>
          <w:rFonts w:ascii="Times New Roman" w:hAnsi="Times New Roman" w:cs="Times New Roman"/>
          <w:sz w:val="24"/>
          <w:szCs w:val="24"/>
        </w:rPr>
        <w:t xml:space="preserve">a </w:t>
      </w:r>
      <w:r w:rsidR="009E72FD" w:rsidRPr="00436311">
        <w:rPr>
          <w:rFonts w:ascii="Times New Roman" w:hAnsi="Times New Roman" w:cs="Times New Roman"/>
          <w:noProof/>
          <w:sz w:val="24"/>
          <w:szCs w:val="24"/>
        </w:rPr>
        <w:t>major</w:t>
      </w:r>
      <w:r w:rsidR="009E72FD" w:rsidRPr="00970C9E">
        <w:rPr>
          <w:rFonts w:ascii="Times New Roman" w:hAnsi="Times New Roman" w:cs="Times New Roman"/>
          <w:sz w:val="24"/>
          <w:szCs w:val="24"/>
        </w:rPr>
        <w:t xml:space="preserve"> problem in the learning sector, as a teacher you have to learn the </w:t>
      </w:r>
      <w:r w:rsidR="009E72FD" w:rsidRPr="00436311">
        <w:rPr>
          <w:rFonts w:ascii="Times New Roman" w:hAnsi="Times New Roman" w:cs="Times New Roman"/>
          <w:noProof/>
          <w:sz w:val="24"/>
          <w:szCs w:val="24"/>
        </w:rPr>
        <w:t>linguistic</w:t>
      </w:r>
      <w:r w:rsidR="00436311">
        <w:rPr>
          <w:rFonts w:ascii="Times New Roman" w:hAnsi="Times New Roman" w:cs="Times New Roman"/>
          <w:noProof/>
          <w:sz w:val="24"/>
          <w:szCs w:val="24"/>
        </w:rPr>
        <w:t>s</w:t>
      </w:r>
      <w:r w:rsidR="009E72FD" w:rsidRPr="00970C9E">
        <w:rPr>
          <w:rFonts w:ascii="Times New Roman" w:hAnsi="Times New Roman" w:cs="Times New Roman"/>
          <w:sz w:val="24"/>
          <w:szCs w:val="24"/>
        </w:rPr>
        <w:t xml:space="preserve"> of your learner from different diversity. Other responsibilities </w:t>
      </w:r>
      <w:r w:rsidR="009E72FD" w:rsidRPr="00436311">
        <w:rPr>
          <w:rFonts w:ascii="Times New Roman" w:hAnsi="Times New Roman" w:cs="Times New Roman"/>
          <w:noProof/>
          <w:sz w:val="24"/>
          <w:szCs w:val="24"/>
        </w:rPr>
        <w:t>include</w:t>
      </w:r>
      <w:r w:rsidR="009E72FD" w:rsidRPr="00970C9E">
        <w:rPr>
          <w:rFonts w:ascii="Times New Roman" w:hAnsi="Times New Roman" w:cs="Times New Roman"/>
          <w:sz w:val="24"/>
          <w:szCs w:val="24"/>
        </w:rPr>
        <w:t xml:space="preserve">; use the books that cats </w:t>
      </w:r>
      <w:r w:rsidR="009E72FD" w:rsidRPr="00436311">
        <w:rPr>
          <w:rFonts w:ascii="Times New Roman" w:hAnsi="Times New Roman" w:cs="Times New Roman"/>
          <w:noProof/>
          <w:sz w:val="24"/>
          <w:szCs w:val="24"/>
        </w:rPr>
        <w:t>across</w:t>
      </w:r>
      <w:r w:rsidR="009E72FD" w:rsidRPr="00970C9E">
        <w:rPr>
          <w:rFonts w:ascii="Times New Roman" w:hAnsi="Times New Roman" w:cs="Times New Roman"/>
          <w:sz w:val="24"/>
          <w:szCs w:val="24"/>
        </w:rPr>
        <w:t xml:space="preserve"> all diversities, learn the relationship between the students and the teachers and allow participation of the students from different diversity.</w:t>
      </w:r>
    </w:p>
    <w:p w:rsidR="00B241F1" w:rsidRPr="00970C9E" w:rsidRDefault="00436311" w:rsidP="008F2E2A">
      <w:pPr>
        <w:spacing w:after="0" w:line="360" w:lineRule="auto"/>
        <w:contextualSpacing/>
        <w:jc w:val="center"/>
        <w:rPr>
          <w:rFonts w:ascii="Times New Roman" w:hAnsi="Times New Roman" w:cs="Times New Roman"/>
          <w:b/>
          <w:sz w:val="24"/>
          <w:szCs w:val="24"/>
        </w:rPr>
      </w:pPr>
      <w:r>
        <w:rPr>
          <w:rFonts w:ascii="Times New Roman" w:hAnsi="Times New Roman" w:cs="Times New Roman"/>
          <w:b/>
          <w:noProof/>
          <w:sz w:val="24"/>
          <w:szCs w:val="24"/>
        </w:rPr>
        <w:t>The r</w:t>
      </w:r>
      <w:r w:rsidR="00B241F1" w:rsidRPr="00436311">
        <w:rPr>
          <w:rFonts w:ascii="Times New Roman" w:hAnsi="Times New Roman" w:cs="Times New Roman"/>
          <w:b/>
          <w:noProof/>
          <w:sz w:val="24"/>
          <w:szCs w:val="24"/>
        </w:rPr>
        <w:t>elationship</w:t>
      </w:r>
      <w:r w:rsidR="00B241F1" w:rsidRPr="00970C9E">
        <w:rPr>
          <w:rFonts w:ascii="Times New Roman" w:hAnsi="Times New Roman" w:cs="Times New Roman"/>
          <w:b/>
          <w:sz w:val="24"/>
          <w:szCs w:val="24"/>
        </w:rPr>
        <w:t xml:space="preserve"> between learner outcomes and evaluation methods</w:t>
      </w:r>
    </w:p>
    <w:p w:rsidR="00B241F1" w:rsidRDefault="00B241F1" w:rsidP="002722C6">
      <w:pPr>
        <w:spacing w:after="0" w:line="360" w:lineRule="auto"/>
        <w:ind w:firstLine="720"/>
        <w:contextualSpacing/>
        <w:rPr>
          <w:rFonts w:ascii="Times New Roman" w:hAnsi="Times New Roman" w:cs="Times New Roman"/>
          <w:sz w:val="24"/>
          <w:szCs w:val="24"/>
        </w:rPr>
      </w:pPr>
      <w:r w:rsidRPr="00970C9E">
        <w:rPr>
          <w:rFonts w:ascii="Times New Roman" w:hAnsi="Times New Roman" w:cs="Times New Roman"/>
          <w:sz w:val="24"/>
          <w:szCs w:val="24"/>
        </w:rPr>
        <w:t>Learner outcomes are the outlines that shows how much skill</w:t>
      </w:r>
      <w:r w:rsidR="00946354">
        <w:rPr>
          <w:rFonts w:ascii="Times New Roman" w:hAnsi="Times New Roman" w:cs="Times New Roman"/>
          <w:sz w:val="24"/>
          <w:szCs w:val="24"/>
        </w:rPr>
        <w:t xml:space="preserve"> or the knowledge</w:t>
      </w:r>
      <w:r w:rsidRPr="00970C9E">
        <w:rPr>
          <w:rFonts w:ascii="Times New Roman" w:hAnsi="Times New Roman" w:cs="Times New Roman"/>
          <w:sz w:val="24"/>
          <w:szCs w:val="24"/>
        </w:rPr>
        <w:t xml:space="preserve"> the learner </w:t>
      </w:r>
      <w:r w:rsidRPr="00436311">
        <w:rPr>
          <w:rFonts w:ascii="Times New Roman" w:hAnsi="Times New Roman" w:cs="Times New Roman"/>
          <w:noProof/>
          <w:sz w:val="24"/>
          <w:szCs w:val="24"/>
        </w:rPr>
        <w:t>ha</w:t>
      </w:r>
      <w:r w:rsidR="00436311">
        <w:rPr>
          <w:rFonts w:ascii="Times New Roman" w:hAnsi="Times New Roman" w:cs="Times New Roman"/>
          <w:noProof/>
          <w:sz w:val="24"/>
          <w:szCs w:val="24"/>
        </w:rPr>
        <w:t>s</w:t>
      </w:r>
      <w:r w:rsidRPr="00970C9E">
        <w:rPr>
          <w:rFonts w:ascii="Times New Roman" w:hAnsi="Times New Roman" w:cs="Times New Roman"/>
          <w:sz w:val="24"/>
          <w:szCs w:val="24"/>
        </w:rPr>
        <w:t xml:space="preserve"> to achieve after the end of the program or study while the evaluation method is the </w:t>
      </w:r>
      <w:r w:rsidR="00970C9E" w:rsidRPr="00970C9E">
        <w:rPr>
          <w:rFonts w:ascii="Times New Roman" w:hAnsi="Times New Roman" w:cs="Times New Roman"/>
          <w:sz w:val="24"/>
          <w:szCs w:val="24"/>
        </w:rPr>
        <w:t>way of determining the effectiveness of the learning outcomes.</w:t>
      </w: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1F1082" w:rsidRDefault="001F1082" w:rsidP="008F2E2A">
      <w:pPr>
        <w:spacing w:after="0" w:line="360" w:lineRule="auto"/>
        <w:contextualSpacing/>
        <w:jc w:val="center"/>
        <w:rPr>
          <w:rFonts w:ascii="Times New Roman" w:hAnsi="Times New Roman" w:cs="Times New Roman"/>
          <w:b/>
          <w:sz w:val="24"/>
          <w:szCs w:val="24"/>
        </w:rPr>
      </w:pPr>
    </w:p>
    <w:p w:rsidR="008F2E2A" w:rsidRPr="00970C9E" w:rsidRDefault="008F2E2A" w:rsidP="001F1082">
      <w:pPr>
        <w:spacing w:after="0" w:line="360" w:lineRule="auto"/>
        <w:contextualSpacing/>
        <w:jc w:val="center"/>
        <w:rPr>
          <w:rFonts w:ascii="Times New Roman" w:hAnsi="Times New Roman" w:cs="Times New Roman"/>
          <w:sz w:val="24"/>
          <w:szCs w:val="24"/>
        </w:rPr>
      </w:pPr>
      <w:r w:rsidRPr="008F2E2A">
        <w:rPr>
          <w:rFonts w:ascii="Times New Roman" w:hAnsi="Times New Roman" w:cs="Times New Roman"/>
          <w:b/>
          <w:sz w:val="24"/>
          <w:szCs w:val="24"/>
        </w:rPr>
        <w:t>References</w:t>
      </w:r>
    </w:p>
    <w:p w:rsidR="008F2E2A" w:rsidRPr="00970C9E" w:rsidRDefault="008F2E2A" w:rsidP="00DE2DD9">
      <w:pPr>
        <w:spacing w:after="0" w:line="360" w:lineRule="auto"/>
        <w:contextualSpacing/>
        <w:rPr>
          <w:rFonts w:ascii="Times New Roman" w:hAnsi="Times New Roman" w:cs="Times New Roman"/>
          <w:b/>
          <w:sz w:val="24"/>
          <w:szCs w:val="24"/>
        </w:rPr>
      </w:pPr>
    </w:p>
    <w:p w:rsidR="008F2E2A" w:rsidRPr="008F2E2A" w:rsidRDefault="008F2E2A" w:rsidP="008F2E2A">
      <w:pPr>
        <w:spacing w:after="0" w:line="360" w:lineRule="auto"/>
        <w:ind w:left="720" w:hanging="720"/>
        <w:contextualSpacing/>
        <w:rPr>
          <w:rFonts w:ascii="Times New Roman" w:hAnsi="Times New Roman" w:cs="Times New Roman"/>
          <w:sz w:val="24"/>
          <w:szCs w:val="24"/>
        </w:rPr>
      </w:pPr>
      <w:r w:rsidRPr="008F2E2A">
        <w:rPr>
          <w:rFonts w:ascii="Times New Roman" w:hAnsi="Times New Roman" w:cs="Times New Roman"/>
          <w:sz w:val="24"/>
          <w:szCs w:val="24"/>
        </w:rPr>
        <w:t>Chism, N. V. N. (1998). Developing a philosophy of teaching statement. </w:t>
      </w:r>
      <w:r w:rsidRPr="008F2E2A">
        <w:rPr>
          <w:rFonts w:ascii="Times New Roman" w:hAnsi="Times New Roman" w:cs="Times New Roman"/>
          <w:i/>
          <w:iCs/>
          <w:sz w:val="24"/>
          <w:szCs w:val="24"/>
        </w:rPr>
        <w:t>Essays on Teaching Excellence</w:t>
      </w:r>
      <w:r w:rsidRPr="008F2E2A">
        <w:rPr>
          <w:rFonts w:ascii="Times New Roman" w:hAnsi="Times New Roman" w:cs="Times New Roman"/>
          <w:sz w:val="24"/>
          <w:szCs w:val="24"/>
        </w:rPr>
        <w:t>, </w:t>
      </w:r>
      <w:r w:rsidRPr="008F2E2A">
        <w:rPr>
          <w:rFonts w:ascii="Times New Roman" w:hAnsi="Times New Roman" w:cs="Times New Roman"/>
          <w:i/>
          <w:iCs/>
          <w:sz w:val="24"/>
          <w:szCs w:val="24"/>
        </w:rPr>
        <w:t>9</w:t>
      </w:r>
      <w:r w:rsidRPr="008F2E2A">
        <w:rPr>
          <w:rFonts w:ascii="Times New Roman" w:hAnsi="Times New Roman" w:cs="Times New Roman"/>
          <w:sz w:val="24"/>
          <w:szCs w:val="24"/>
        </w:rPr>
        <w:t>(3), 1-2.</w:t>
      </w:r>
    </w:p>
    <w:p w:rsidR="008F2E2A" w:rsidRPr="008F2E2A" w:rsidRDefault="008F2E2A" w:rsidP="008F2E2A">
      <w:pPr>
        <w:spacing w:after="0" w:line="360" w:lineRule="auto"/>
        <w:ind w:left="720" w:hanging="720"/>
        <w:contextualSpacing/>
        <w:rPr>
          <w:rFonts w:ascii="Times New Roman" w:hAnsi="Times New Roman" w:cs="Times New Roman"/>
          <w:sz w:val="24"/>
          <w:szCs w:val="24"/>
        </w:rPr>
      </w:pPr>
      <w:r w:rsidRPr="008F2E2A">
        <w:rPr>
          <w:rFonts w:ascii="Times New Roman" w:hAnsi="Times New Roman" w:cs="Times New Roman"/>
          <w:sz w:val="24"/>
          <w:szCs w:val="24"/>
        </w:rPr>
        <w:t>Crenshaw, K. W., Delgado, R., Matsuda, M. J</w:t>
      </w:r>
      <w:r w:rsidR="00193405" w:rsidRPr="008F2E2A">
        <w:rPr>
          <w:rFonts w:ascii="Times New Roman" w:hAnsi="Times New Roman" w:cs="Times New Roman"/>
          <w:sz w:val="24"/>
          <w:szCs w:val="24"/>
        </w:rPr>
        <w:t>).</w:t>
      </w:r>
      <w:r w:rsidRPr="008F2E2A">
        <w:rPr>
          <w:rFonts w:ascii="Times New Roman" w:hAnsi="Times New Roman" w:cs="Times New Roman"/>
          <w:sz w:val="24"/>
          <w:szCs w:val="24"/>
        </w:rPr>
        <w:t>., &amp; Lawrence, C. R. (2018</w:t>
      </w:r>
      <w:r w:rsidR="00193405">
        <w:rPr>
          <w:rFonts w:ascii="Times New Roman" w:hAnsi="Times New Roman" w:cs="Times New Roman"/>
          <w:sz w:val="24"/>
          <w:szCs w:val="24"/>
        </w:rPr>
        <w:t xml:space="preserve">). </w:t>
      </w:r>
      <w:r w:rsidRPr="008F2E2A">
        <w:rPr>
          <w:rFonts w:ascii="Times New Roman" w:hAnsi="Times New Roman" w:cs="Times New Roman"/>
          <w:sz w:val="24"/>
          <w:szCs w:val="24"/>
        </w:rPr>
        <w:t>Introduction. In </w:t>
      </w:r>
      <w:r w:rsidRPr="008F2E2A">
        <w:rPr>
          <w:rFonts w:ascii="Times New Roman" w:hAnsi="Times New Roman" w:cs="Times New Roman"/>
          <w:i/>
          <w:iCs/>
          <w:sz w:val="24"/>
          <w:szCs w:val="24"/>
        </w:rPr>
        <w:t>Words That Wound</w:t>
      </w:r>
      <w:r w:rsidRPr="008F2E2A">
        <w:rPr>
          <w:rFonts w:ascii="Times New Roman" w:hAnsi="Times New Roman" w:cs="Times New Roman"/>
          <w:sz w:val="24"/>
          <w:szCs w:val="24"/>
        </w:rPr>
        <w:t> (pp. 1-15). Routledge.</w:t>
      </w:r>
    </w:p>
    <w:p w:rsidR="008F2E2A" w:rsidRPr="008F2E2A" w:rsidRDefault="008F2E2A" w:rsidP="008F2E2A">
      <w:pPr>
        <w:spacing w:after="0" w:line="360" w:lineRule="auto"/>
        <w:ind w:left="720" w:hanging="720"/>
        <w:contextualSpacing/>
        <w:rPr>
          <w:rFonts w:ascii="Times New Roman" w:hAnsi="Times New Roman" w:cs="Times New Roman"/>
          <w:sz w:val="24"/>
          <w:szCs w:val="24"/>
        </w:rPr>
      </w:pPr>
      <w:r w:rsidRPr="008F2E2A">
        <w:rPr>
          <w:rFonts w:ascii="Times New Roman" w:hAnsi="Times New Roman" w:cs="Times New Roman"/>
          <w:sz w:val="24"/>
          <w:szCs w:val="24"/>
        </w:rPr>
        <w:t>Fenstermacher, G. D. (1986). Philosophy of research on teaching: Three aspects. </w:t>
      </w:r>
      <w:r w:rsidRPr="008F2E2A">
        <w:rPr>
          <w:rFonts w:ascii="Times New Roman" w:hAnsi="Times New Roman" w:cs="Times New Roman"/>
          <w:i/>
          <w:iCs/>
          <w:sz w:val="24"/>
          <w:szCs w:val="24"/>
        </w:rPr>
        <w:t>Handbook of research on teaching</w:t>
      </w:r>
      <w:r w:rsidRPr="008F2E2A">
        <w:rPr>
          <w:rFonts w:ascii="Times New Roman" w:hAnsi="Times New Roman" w:cs="Times New Roman"/>
          <w:sz w:val="24"/>
          <w:szCs w:val="24"/>
        </w:rPr>
        <w:t>, </w:t>
      </w:r>
      <w:r w:rsidRPr="008F2E2A">
        <w:rPr>
          <w:rFonts w:ascii="Times New Roman" w:hAnsi="Times New Roman" w:cs="Times New Roman"/>
          <w:i/>
          <w:iCs/>
          <w:sz w:val="24"/>
          <w:szCs w:val="24"/>
        </w:rPr>
        <w:t>3</w:t>
      </w:r>
      <w:r w:rsidRPr="008F2E2A">
        <w:rPr>
          <w:rFonts w:ascii="Times New Roman" w:hAnsi="Times New Roman" w:cs="Times New Roman"/>
          <w:sz w:val="24"/>
          <w:szCs w:val="24"/>
        </w:rPr>
        <w:t>, 37-49.</w:t>
      </w:r>
    </w:p>
    <w:p w:rsidR="008F2E2A" w:rsidRPr="008F2E2A" w:rsidRDefault="008F2E2A" w:rsidP="008F2E2A">
      <w:pPr>
        <w:spacing w:after="0" w:line="360" w:lineRule="auto"/>
        <w:ind w:left="720" w:hanging="720"/>
        <w:contextualSpacing/>
        <w:rPr>
          <w:rFonts w:ascii="Times New Roman" w:hAnsi="Times New Roman" w:cs="Times New Roman"/>
          <w:sz w:val="24"/>
          <w:szCs w:val="24"/>
        </w:rPr>
      </w:pPr>
      <w:r w:rsidRPr="008F2E2A">
        <w:rPr>
          <w:rFonts w:ascii="Times New Roman" w:hAnsi="Times New Roman" w:cs="Times New Roman"/>
          <w:sz w:val="24"/>
          <w:szCs w:val="24"/>
        </w:rPr>
        <w:t>Rogoff, B., Matusov, E., &amp; White, C. (1996). Models of teaching and learning: Participation in a community of learners. </w:t>
      </w:r>
      <w:r w:rsidRPr="008F2E2A">
        <w:rPr>
          <w:rFonts w:ascii="Times New Roman" w:hAnsi="Times New Roman" w:cs="Times New Roman"/>
          <w:i/>
          <w:iCs/>
          <w:sz w:val="24"/>
          <w:szCs w:val="24"/>
        </w:rPr>
        <w:t>The handbook of education and human development</w:t>
      </w:r>
      <w:r w:rsidRPr="008F2E2A">
        <w:rPr>
          <w:rFonts w:ascii="Times New Roman" w:hAnsi="Times New Roman" w:cs="Times New Roman"/>
          <w:sz w:val="24"/>
          <w:szCs w:val="24"/>
        </w:rPr>
        <w:t>, 388-414.</w:t>
      </w:r>
    </w:p>
    <w:p w:rsidR="008F2E2A" w:rsidRPr="008F2E2A" w:rsidRDefault="008F2E2A" w:rsidP="008F2E2A">
      <w:pPr>
        <w:spacing w:after="0" w:line="360" w:lineRule="auto"/>
        <w:ind w:left="720" w:hanging="720"/>
        <w:contextualSpacing/>
        <w:rPr>
          <w:rFonts w:ascii="Times New Roman" w:hAnsi="Times New Roman" w:cs="Times New Roman"/>
          <w:sz w:val="24"/>
          <w:szCs w:val="24"/>
        </w:rPr>
      </w:pPr>
      <w:r w:rsidRPr="008F2E2A">
        <w:rPr>
          <w:rFonts w:ascii="Times New Roman" w:hAnsi="Times New Roman" w:cs="Times New Roman"/>
          <w:sz w:val="24"/>
          <w:szCs w:val="24"/>
        </w:rPr>
        <w:t>Ruppar, A. L., Roberts, C. A., &amp; Olson, A. J. (2018). Is it all about loving the kids? Perceptions about expertise in special education. </w:t>
      </w:r>
      <w:r w:rsidRPr="008F2E2A">
        <w:rPr>
          <w:rFonts w:ascii="Times New Roman" w:hAnsi="Times New Roman" w:cs="Times New Roman"/>
          <w:i/>
          <w:iCs/>
          <w:sz w:val="24"/>
          <w:szCs w:val="24"/>
        </w:rPr>
        <w:t>Teaching and Teacher Education</w:t>
      </w:r>
      <w:r w:rsidRPr="008F2E2A">
        <w:rPr>
          <w:rFonts w:ascii="Times New Roman" w:hAnsi="Times New Roman" w:cs="Times New Roman"/>
          <w:sz w:val="24"/>
          <w:szCs w:val="24"/>
        </w:rPr>
        <w:t>, </w:t>
      </w:r>
      <w:r w:rsidRPr="008F2E2A">
        <w:rPr>
          <w:rFonts w:ascii="Times New Roman" w:hAnsi="Times New Roman" w:cs="Times New Roman"/>
          <w:i/>
          <w:iCs/>
          <w:sz w:val="24"/>
          <w:szCs w:val="24"/>
        </w:rPr>
        <w:t>71</w:t>
      </w:r>
      <w:r w:rsidRPr="008F2E2A">
        <w:rPr>
          <w:rFonts w:ascii="Times New Roman" w:hAnsi="Times New Roman" w:cs="Times New Roman"/>
          <w:sz w:val="24"/>
          <w:szCs w:val="24"/>
        </w:rPr>
        <w:t>, 319-328.</w:t>
      </w:r>
    </w:p>
    <w:p w:rsidR="008F2E2A" w:rsidRPr="008F2E2A" w:rsidRDefault="008F2E2A" w:rsidP="008F2E2A">
      <w:pPr>
        <w:spacing w:after="0" w:line="360" w:lineRule="auto"/>
        <w:ind w:left="720" w:hanging="720"/>
        <w:contextualSpacing/>
        <w:rPr>
          <w:rFonts w:ascii="Times New Roman" w:hAnsi="Times New Roman" w:cs="Times New Roman"/>
          <w:sz w:val="24"/>
          <w:szCs w:val="24"/>
        </w:rPr>
      </w:pPr>
      <w:r w:rsidRPr="008F2E2A">
        <w:rPr>
          <w:rFonts w:ascii="Times New Roman" w:hAnsi="Times New Roman" w:cs="Times New Roman"/>
          <w:sz w:val="24"/>
          <w:szCs w:val="24"/>
        </w:rPr>
        <w:t>Vázquez, V. P., &amp; Ellison, M. (2018). Examining teacher roles and competences in Content and Language Integrated Learning (CLIL). </w:t>
      </w:r>
      <w:r w:rsidRPr="008F2E2A">
        <w:rPr>
          <w:rFonts w:ascii="Times New Roman" w:hAnsi="Times New Roman" w:cs="Times New Roman"/>
          <w:i/>
          <w:iCs/>
          <w:sz w:val="24"/>
          <w:szCs w:val="24"/>
        </w:rPr>
        <w:t>Linguarum Arena: Revista de Estudos em Didática de Línguas da Universidade do Porto</w:t>
      </w:r>
      <w:r w:rsidRPr="008F2E2A">
        <w:rPr>
          <w:rFonts w:ascii="Times New Roman" w:hAnsi="Times New Roman" w:cs="Times New Roman"/>
          <w:sz w:val="24"/>
          <w:szCs w:val="24"/>
        </w:rPr>
        <w:t>, </w:t>
      </w:r>
      <w:r w:rsidRPr="008F2E2A">
        <w:rPr>
          <w:rFonts w:ascii="Times New Roman" w:hAnsi="Times New Roman" w:cs="Times New Roman"/>
          <w:i/>
          <w:iCs/>
          <w:sz w:val="24"/>
          <w:szCs w:val="24"/>
        </w:rPr>
        <w:t>4</w:t>
      </w:r>
      <w:r w:rsidRPr="008F2E2A">
        <w:rPr>
          <w:rFonts w:ascii="Times New Roman" w:hAnsi="Times New Roman" w:cs="Times New Roman"/>
          <w:sz w:val="24"/>
          <w:szCs w:val="24"/>
        </w:rPr>
        <w:t>, 65-78.</w:t>
      </w:r>
    </w:p>
    <w:p w:rsidR="009E72FD" w:rsidRPr="00970C9E" w:rsidRDefault="009E72FD" w:rsidP="00DE2DD9">
      <w:pPr>
        <w:spacing w:after="0" w:line="360" w:lineRule="auto"/>
        <w:contextualSpacing/>
        <w:rPr>
          <w:rFonts w:ascii="Times New Roman" w:hAnsi="Times New Roman" w:cs="Times New Roman"/>
          <w:sz w:val="24"/>
          <w:szCs w:val="24"/>
        </w:rPr>
      </w:pPr>
    </w:p>
    <w:p w:rsidR="009E72FD" w:rsidRPr="00970C9E" w:rsidRDefault="009E72FD" w:rsidP="00DE2DD9">
      <w:pPr>
        <w:spacing w:after="0" w:line="360" w:lineRule="auto"/>
        <w:contextualSpacing/>
        <w:rPr>
          <w:rFonts w:ascii="Times New Roman" w:hAnsi="Times New Roman" w:cs="Times New Roman"/>
          <w:sz w:val="24"/>
          <w:szCs w:val="24"/>
        </w:rPr>
      </w:pPr>
    </w:p>
    <w:p w:rsidR="009E72FD" w:rsidRPr="00970C9E" w:rsidRDefault="009E72FD" w:rsidP="00DE2DD9">
      <w:pPr>
        <w:spacing w:after="0" w:line="360" w:lineRule="auto"/>
        <w:contextualSpacing/>
        <w:rPr>
          <w:rFonts w:ascii="Times New Roman" w:hAnsi="Times New Roman" w:cs="Times New Roman"/>
          <w:sz w:val="24"/>
          <w:szCs w:val="24"/>
        </w:rPr>
      </w:pPr>
    </w:p>
    <w:p w:rsidR="009E72FD" w:rsidRPr="00970C9E" w:rsidRDefault="009E72FD" w:rsidP="00DE2DD9">
      <w:pPr>
        <w:spacing w:after="0" w:line="360" w:lineRule="auto"/>
        <w:contextualSpacing/>
        <w:rPr>
          <w:rFonts w:ascii="Times New Roman" w:hAnsi="Times New Roman" w:cs="Times New Roman"/>
          <w:b/>
          <w:sz w:val="24"/>
          <w:szCs w:val="24"/>
        </w:rPr>
      </w:pPr>
    </w:p>
    <w:p w:rsidR="00F124F2" w:rsidRPr="00970C9E" w:rsidRDefault="00F124F2" w:rsidP="00DE2DD9">
      <w:pPr>
        <w:spacing w:after="0" w:line="360" w:lineRule="auto"/>
        <w:contextualSpacing/>
        <w:rPr>
          <w:rFonts w:ascii="Times New Roman" w:hAnsi="Times New Roman" w:cs="Times New Roman"/>
          <w:sz w:val="24"/>
          <w:szCs w:val="24"/>
        </w:rPr>
      </w:pPr>
    </w:p>
    <w:p w:rsidR="00F124F2" w:rsidRPr="00970C9E" w:rsidRDefault="00F124F2" w:rsidP="00DE2DD9">
      <w:pPr>
        <w:spacing w:after="0" w:line="360" w:lineRule="auto"/>
        <w:contextualSpacing/>
        <w:rPr>
          <w:rFonts w:ascii="Times New Roman" w:hAnsi="Times New Roman" w:cs="Times New Roman"/>
          <w:sz w:val="24"/>
          <w:szCs w:val="24"/>
        </w:rPr>
      </w:pPr>
    </w:p>
    <w:p w:rsidR="00F124F2" w:rsidRPr="00970C9E" w:rsidRDefault="00F124F2" w:rsidP="00DE2DD9">
      <w:pPr>
        <w:spacing w:after="0" w:line="360" w:lineRule="auto"/>
        <w:contextualSpacing/>
        <w:rPr>
          <w:rFonts w:ascii="Times New Roman" w:hAnsi="Times New Roman" w:cs="Times New Roman"/>
          <w:sz w:val="24"/>
          <w:szCs w:val="24"/>
        </w:rPr>
      </w:pPr>
    </w:p>
    <w:p w:rsidR="00813327" w:rsidRPr="00970C9E" w:rsidRDefault="00813327" w:rsidP="00DE2DD9">
      <w:pPr>
        <w:spacing w:after="0" w:line="360" w:lineRule="auto"/>
        <w:contextualSpacing/>
        <w:rPr>
          <w:rFonts w:ascii="Times New Roman" w:hAnsi="Times New Roman" w:cs="Times New Roman"/>
          <w:b/>
          <w:sz w:val="24"/>
          <w:szCs w:val="24"/>
        </w:rPr>
      </w:pPr>
    </w:p>
    <w:p w:rsidR="00813327" w:rsidRPr="00970C9E" w:rsidRDefault="00813327" w:rsidP="00813327">
      <w:pPr>
        <w:spacing w:after="0" w:line="360" w:lineRule="auto"/>
        <w:contextualSpacing/>
        <w:jc w:val="center"/>
        <w:rPr>
          <w:rFonts w:ascii="Times New Roman" w:hAnsi="Times New Roman" w:cs="Times New Roman"/>
          <w:sz w:val="24"/>
          <w:szCs w:val="24"/>
        </w:rPr>
      </w:pPr>
    </w:p>
    <w:p w:rsidR="007E2F7C" w:rsidRPr="00970C9E" w:rsidRDefault="007E2F7C" w:rsidP="00DE2DD9">
      <w:pPr>
        <w:spacing w:after="0" w:line="360" w:lineRule="auto"/>
        <w:contextualSpacing/>
        <w:rPr>
          <w:rFonts w:ascii="Times New Roman" w:hAnsi="Times New Roman" w:cs="Times New Roman"/>
          <w:sz w:val="24"/>
          <w:szCs w:val="24"/>
        </w:rPr>
      </w:pPr>
    </w:p>
    <w:p w:rsidR="009A3C25" w:rsidRPr="00970C9E" w:rsidRDefault="009A3C25" w:rsidP="00DE2DD9">
      <w:pPr>
        <w:spacing w:after="0" w:line="360" w:lineRule="auto"/>
        <w:contextualSpacing/>
        <w:rPr>
          <w:rFonts w:ascii="Times New Roman" w:hAnsi="Times New Roman" w:cs="Times New Roman"/>
          <w:sz w:val="24"/>
          <w:szCs w:val="24"/>
        </w:rPr>
      </w:pPr>
    </w:p>
    <w:p w:rsidR="00767BD6" w:rsidRPr="00970C9E" w:rsidRDefault="00767BD6" w:rsidP="00DE2DD9">
      <w:pPr>
        <w:spacing w:after="0" w:line="360" w:lineRule="auto"/>
        <w:contextualSpacing/>
        <w:rPr>
          <w:rFonts w:ascii="Times New Roman" w:hAnsi="Times New Roman" w:cs="Times New Roman"/>
          <w:sz w:val="24"/>
          <w:szCs w:val="24"/>
        </w:rPr>
      </w:pPr>
    </w:p>
    <w:p w:rsidR="00767BD6" w:rsidRDefault="00767BD6" w:rsidP="00DE2DD9">
      <w:pPr>
        <w:spacing w:after="0" w:line="360" w:lineRule="auto"/>
        <w:contextualSpacing/>
        <w:rPr>
          <w:sz w:val="24"/>
        </w:rPr>
      </w:pPr>
    </w:p>
    <w:p w:rsidR="00767BD6" w:rsidRDefault="00767BD6" w:rsidP="00DE2DD9">
      <w:pPr>
        <w:spacing w:after="0" w:line="360" w:lineRule="auto"/>
        <w:contextualSpacing/>
        <w:rPr>
          <w:sz w:val="24"/>
        </w:rPr>
      </w:pPr>
    </w:p>
    <w:p w:rsidR="00767BD6" w:rsidRPr="009A3C25" w:rsidRDefault="00767BD6" w:rsidP="00DE2DD9">
      <w:pPr>
        <w:spacing w:after="0" w:line="360" w:lineRule="auto"/>
        <w:contextualSpacing/>
        <w:rPr>
          <w:rFonts w:ascii="Times New Roman" w:hAnsi="Times New Roman" w:cs="Times New Roman"/>
          <w:sz w:val="24"/>
        </w:rPr>
      </w:pPr>
    </w:p>
    <w:sectPr w:rsidR="00767BD6" w:rsidRPr="009A3C25">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CEA" w:rsidRDefault="00F43CEA" w:rsidP="00CA1257">
      <w:pPr>
        <w:spacing w:after="0" w:line="240" w:lineRule="auto"/>
      </w:pPr>
      <w:r>
        <w:separator/>
      </w:r>
    </w:p>
  </w:endnote>
  <w:endnote w:type="continuationSeparator" w:id="0">
    <w:p w:rsidR="00F43CEA" w:rsidRDefault="00F43CEA" w:rsidP="00CA1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6063410"/>
      <w:docPartObj>
        <w:docPartGallery w:val="Page Numbers (Bottom of Page)"/>
        <w:docPartUnique/>
      </w:docPartObj>
    </w:sdtPr>
    <w:sdtEndPr>
      <w:rPr>
        <w:noProof/>
      </w:rPr>
    </w:sdtEndPr>
    <w:sdtContent>
      <w:p w:rsidR="00CA1257" w:rsidRDefault="00CA1257">
        <w:pPr>
          <w:pStyle w:val="Footer"/>
          <w:jc w:val="right"/>
        </w:pPr>
        <w:r>
          <w:fldChar w:fldCharType="begin"/>
        </w:r>
        <w:r>
          <w:instrText xml:space="preserve"> PAGE   \* MERGEFORMAT </w:instrText>
        </w:r>
        <w:r>
          <w:fldChar w:fldCharType="separate"/>
        </w:r>
        <w:r w:rsidR="00F43CEA">
          <w:rPr>
            <w:noProof/>
          </w:rPr>
          <w:t>1</w:t>
        </w:r>
        <w:r>
          <w:rPr>
            <w:noProof/>
          </w:rPr>
          <w:fldChar w:fldCharType="end"/>
        </w:r>
      </w:p>
    </w:sdtContent>
  </w:sdt>
  <w:p w:rsidR="00CA1257" w:rsidRDefault="00CA125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CEA" w:rsidRDefault="00F43CEA" w:rsidP="00CA1257">
      <w:pPr>
        <w:spacing w:after="0" w:line="240" w:lineRule="auto"/>
      </w:pPr>
      <w:r>
        <w:separator/>
      </w:r>
    </w:p>
  </w:footnote>
  <w:footnote w:type="continuationSeparator" w:id="0">
    <w:p w:rsidR="00F43CEA" w:rsidRDefault="00F43CEA" w:rsidP="00CA12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257" w:rsidRDefault="00CA1257" w:rsidP="00CA1257">
    <w:pPr>
      <w:pStyle w:val="Header"/>
    </w:pPr>
  </w:p>
  <w:p w:rsidR="00CA1257" w:rsidRDefault="00CA12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zNDQ3MTE0MTEzNjBW0lEKTi0uzszPAykwrgUA81keXywAAAA="/>
  </w:docVars>
  <w:rsids>
    <w:rsidRoot w:val="00DE2DD9"/>
    <w:rsid w:val="0008273C"/>
    <w:rsid w:val="00193405"/>
    <w:rsid w:val="001D21CC"/>
    <w:rsid w:val="001D72B9"/>
    <w:rsid w:val="001F1082"/>
    <w:rsid w:val="002722C6"/>
    <w:rsid w:val="00436311"/>
    <w:rsid w:val="00443B98"/>
    <w:rsid w:val="00767BD6"/>
    <w:rsid w:val="00770F30"/>
    <w:rsid w:val="007E2F7C"/>
    <w:rsid w:val="00813327"/>
    <w:rsid w:val="00861F9F"/>
    <w:rsid w:val="008F2E2A"/>
    <w:rsid w:val="00946354"/>
    <w:rsid w:val="00970C9E"/>
    <w:rsid w:val="009718A0"/>
    <w:rsid w:val="009A3C25"/>
    <w:rsid w:val="009E72FD"/>
    <w:rsid w:val="00A26C89"/>
    <w:rsid w:val="00AC0EEE"/>
    <w:rsid w:val="00B241F1"/>
    <w:rsid w:val="00C931E8"/>
    <w:rsid w:val="00CA1257"/>
    <w:rsid w:val="00CC776A"/>
    <w:rsid w:val="00DE2DD9"/>
    <w:rsid w:val="00F124F2"/>
    <w:rsid w:val="00F43CEA"/>
    <w:rsid w:val="00F52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345AE"/>
  <w15:docId w15:val="{353624E6-2C20-4EBB-BAAE-1C842C331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7E2F7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2DD9"/>
    <w:pPr>
      <w:spacing w:after="0" w:line="240" w:lineRule="auto"/>
    </w:pPr>
  </w:style>
  <w:style w:type="character" w:styleId="Hyperlink">
    <w:name w:val="Hyperlink"/>
    <w:basedOn w:val="DefaultParagraphFont"/>
    <w:uiPriority w:val="99"/>
    <w:unhideWhenUsed/>
    <w:rsid w:val="00DE2DD9"/>
    <w:rPr>
      <w:color w:val="0000FF" w:themeColor="hyperlink"/>
      <w:u w:val="single"/>
    </w:rPr>
  </w:style>
  <w:style w:type="character" w:customStyle="1" w:styleId="Heading4Char">
    <w:name w:val="Heading 4 Char"/>
    <w:basedOn w:val="DefaultParagraphFont"/>
    <w:link w:val="Heading4"/>
    <w:uiPriority w:val="9"/>
    <w:semiHidden/>
    <w:rsid w:val="007E2F7C"/>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CA12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257"/>
  </w:style>
  <w:style w:type="paragraph" w:styleId="Footer">
    <w:name w:val="footer"/>
    <w:basedOn w:val="Normal"/>
    <w:link w:val="FooterChar"/>
    <w:uiPriority w:val="99"/>
    <w:unhideWhenUsed/>
    <w:rsid w:val="00CA12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2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26080">
      <w:bodyDiv w:val="1"/>
      <w:marLeft w:val="0"/>
      <w:marRight w:val="0"/>
      <w:marTop w:val="0"/>
      <w:marBottom w:val="0"/>
      <w:divBdr>
        <w:top w:val="none" w:sz="0" w:space="0" w:color="auto"/>
        <w:left w:val="none" w:sz="0" w:space="0" w:color="auto"/>
        <w:bottom w:val="none" w:sz="0" w:space="0" w:color="auto"/>
        <w:right w:val="none" w:sz="0" w:space="0" w:color="auto"/>
      </w:divBdr>
    </w:div>
    <w:div w:id="13114021">
      <w:bodyDiv w:val="1"/>
      <w:marLeft w:val="0"/>
      <w:marRight w:val="0"/>
      <w:marTop w:val="0"/>
      <w:marBottom w:val="0"/>
      <w:divBdr>
        <w:top w:val="none" w:sz="0" w:space="0" w:color="auto"/>
        <w:left w:val="none" w:sz="0" w:space="0" w:color="auto"/>
        <w:bottom w:val="none" w:sz="0" w:space="0" w:color="auto"/>
        <w:right w:val="none" w:sz="0" w:space="0" w:color="auto"/>
      </w:divBdr>
      <w:divsChild>
        <w:div w:id="490293931">
          <w:marLeft w:val="0"/>
          <w:marRight w:val="0"/>
          <w:marTop w:val="0"/>
          <w:marBottom w:val="0"/>
          <w:divBdr>
            <w:top w:val="none" w:sz="0" w:space="0" w:color="auto"/>
            <w:left w:val="none" w:sz="0" w:space="0" w:color="auto"/>
            <w:bottom w:val="none" w:sz="0" w:space="0" w:color="auto"/>
            <w:right w:val="none" w:sz="0" w:space="0" w:color="auto"/>
          </w:divBdr>
        </w:div>
        <w:div w:id="745420560">
          <w:marLeft w:val="0"/>
          <w:marRight w:val="0"/>
          <w:marTop w:val="0"/>
          <w:marBottom w:val="0"/>
          <w:divBdr>
            <w:top w:val="none" w:sz="0" w:space="0" w:color="auto"/>
            <w:left w:val="none" w:sz="0" w:space="0" w:color="auto"/>
            <w:bottom w:val="none" w:sz="0" w:space="0" w:color="auto"/>
            <w:right w:val="none" w:sz="0" w:space="0" w:color="auto"/>
          </w:divBdr>
        </w:div>
      </w:divsChild>
    </w:div>
    <w:div w:id="130443055">
      <w:bodyDiv w:val="1"/>
      <w:marLeft w:val="0"/>
      <w:marRight w:val="0"/>
      <w:marTop w:val="0"/>
      <w:marBottom w:val="0"/>
      <w:divBdr>
        <w:top w:val="none" w:sz="0" w:space="0" w:color="auto"/>
        <w:left w:val="none" w:sz="0" w:space="0" w:color="auto"/>
        <w:bottom w:val="none" w:sz="0" w:space="0" w:color="auto"/>
        <w:right w:val="none" w:sz="0" w:space="0" w:color="auto"/>
      </w:divBdr>
    </w:div>
    <w:div w:id="486821710">
      <w:bodyDiv w:val="1"/>
      <w:marLeft w:val="0"/>
      <w:marRight w:val="0"/>
      <w:marTop w:val="0"/>
      <w:marBottom w:val="0"/>
      <w:divBdr>
        <w:top w:val="none" w:sz="0" w:space="0" w:color="auto"/>
        <w:left w:val="none" w:sz="0" w:space="0" w:color="auto"/>
        <w:bottom w:val="none" w:sz="0" w:space="0" w:color="auto"/>
        <w:right w:val="none" w:sz="0" w:space="0" w:color="auto"/>
      </w:divBdr>
      <w:divsChild>
        <w:div w:id="553467691">
          <w:marLeft w:val="0"/>
          <w:marRight w:val="0"/>
          <w:marTop w:val="0"/>
          <w:marBottom w:val="0"/>
          <w:divBdr>
            <w:top w:val="none" w:sz="0" w:space="0" w:color="auto"/>
            <w:left w:val="none" w:sz="0" w:space="0" w:color="auto"/>
            <w:bottom w:val="none" w:sz="0" w:space="0" w:color="auto"/>
            <w:right w:val="none" w:sz="0" w:space="0" w:color="auto"/>
          </w:divBdr>
        </w:div>
        <w:div w:id="1602759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1295</Words>
  <Characters>7385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amos kamau</cp:lastModifiedBy>
  <cp:revision>2</cp:revision>
  <dcterms:created xsi:type="dcterms:W3CDTF">2018-09-06T18:32:00Z</dcterms:created>
  <dcterms:modified xsi:type="dcterms:W3CDTF">2018-09-06T18:32:00Z</dcterms:modified>
</cp:coreProperties>
</file>